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26" w:rsidRPr="00374826" w:rsidRDefault="00374826" w:rsidP="00374826">
      <w:pPr>
        <w:autoSpaceDE w:val="0"/>
        <w:autoSpaceDN w:val="0"/>
        <w:ind w:firstLine="3"/>
        <w:jc w:val="center"/>
        <w:rPr>
          <w:b/>
          <w:spacing w:val="-6"/>
          <w:sz w:val="26"/>
          <w:szCs w:val="26"/>
          <w:lang w:val="ru-RU"/>
        </w:rPr>
      </w:pPr>
      <w:r w:rsidRPr="00374826">
        <w:rPr>
          <w:b/>
          <w:spacing w:val="-6"/>
          <w:sz w:val="26"/>
          <w:szCs w:val="26"/>
          <w:lang w:val="ru-RU"/>
        </w:rPr>
        <w:t>Государственное бюджетное учреждение здравоохранения</w:t>
      </w:r>
    </w:p>
    <w:p w:rsidR="00374826" w:rsidRPr="00374826" w:rsidRDefault="00374826" w:rsidP="00374826">
      <w:pPr>
        <w:keepNext/>
        <w:suppressAutoHyphens/>
        <w:jc w:val="center"/>
        <w:outlineLvl w:val="0"/>
        <w:rPr>
          <w:b/>
          <w:spacing w:val="-72"/>
          <w:sz w:val="26"/>
          <w:szCs w:val="26"/>
          <w:lang w:val="ru-RU"/>
        </w:rPr>
      </w:pPr>
      <w:r w:rsidRPr="00374826">
        <w:rPr>
          <w:b/>
          <w:spacing w:val="-6"/>
          <w:sz w:val="26"/>
          <w:szCs w:val="26"/>
          <w:lang w:val="ru-RU"/>
        </w:rPr>
        <w:t>Нижегородской</w:t>
      </w:r>
      <w:r w:rsidRPr="00374826">
        <w:rPr>
          <w:b/>
          <w:spacing w:val="-19"/>
          <w:sz w:val="26"/>
          <w:szCs w:val="26"/>
          <w:lang w:val="ru-RU"/>
        </w:rPr>
        <w:t xml:space="preserve"> </w:t>
      </w:r>
      <w:r w:rsidRPr="00374826">
        <w:rPr>
          <w:b/>
          <w:spacing w:val="-6"/>
          <w:sz w:val="26"/>
          <w:szCs w:val="26"/>
          <w:lang w:val="ru-RU"/>
        </w:rPr>
        <w:t>области</w:t>
      </w:r>
      <w:r w:rsidRPr="00374826">
        <w:rPr>
          <w:b/>
          <w:spacing w:val="-19"/>
          <w:sz w:val="26"/>
          <w:szCs w:val="26"/>
          <w:lang w:val="ru-RU"/>
        </w:rPr>
        <w:t xml:space="preserve"> </w:t>
      </w:r>
      <w:r w:rsidRPr="00374826">
        <w:rPr>
          <w:b/>
          <w:spacing w:val="-6"/>
          <w:sz w:val="26"/>
          <w:szCs w:val="26"/>
          <w:lang w:val="ru-RU"/>
        </w:rPr>
        <w:t>«Кстовская</w:t>
      </w:r>
      <w:r w:rsidRPr="00374826">
        <w:rPr>
          <w:b/>
          <w:spacing w:val="-12"/>
          <w:sz w:val="26"/>
          <w:szCs w:val="26"/>
          <w:lang w:val="ru-RU"/>
        </w:rPr>
        <w:t xml:space="preserve"> </w:t>
      </w:r>
      <w:r w:rsidRPr="00374826">
        <w:rPr>
          <w:b/>
          <w:spacing w:val="-6"/>
          <w:sz w:val="26"/>
          <w:szCs w:val="26"/>
          <w:lang w:val="ru-RU"/>
        </w:rPr>
        <w:t>центральная</w:t>
      </w:r>
      <w:r w:rsidRPr="00374826">
        <w:rPr>
          <w:b/>
          <w:spacing w:val="-18"/>
          <w:sz w:val="26"/>
          <w:szCs w:val="26"/>
          <w:lang w:val="ru-RU"/>
        </w:rPr>
        <w:t xml:space="preserve"> </w:t>
      </w:r>
      <w:r w:rsidRPr="00374826">
        <w:rPr>
          <w:b/>
          <w:spacing w:val="-5"/>
          <w:sz w:val="26"/>
          <w:szCs w:val="26"/>
          <w:lang w:val="ru-RU"/>
        </w:rPr>
        <w:t>районная</w:t>
      </w:r>
      <w:r w:rsidRPr="00374826">
        <w:rPr>
          <w:b/>
          <w:spacing w:val="-15"/>
          <w:sz w:val="26"/>
          <w:szCs w:val="26"/>
          <w:lang w:val="ru-RU"/>
        </w:rPr>
        <w:t xml:space="preserve"> </w:t>
      </w:r>
      <w:r w:rsidRPr="00374826">
        <w:rPr>
          <w:b/>
          <w:spacing w:val="-5"/>
          <w:sz w:val="26"/>
          <w:szCs w:val="26"/>
          <w:lang w:val="ru-RU"/>
        </w:rPr>
        <w:t>больница»</w:t>
      </w:r>
      <w:r w:rsidRPr="00374826">
        <w:rPr>
          <w:b/>
          <w:spacing w:val="-72"/>
          <w:sz w:val="26"/>
          <w:szCs w:val="26"/>
          <w:lang w:val="ru-RU"/>
        </w:rPr>
        <w:t xml:space="preserve">  </w:t>
      </w:r>
    </w:p>
    <w:p w:rsidR="00374826" w:rsidRPr="00DA6B71" w:rsidRDefault="00374826" w:rsidP="00374826">
      <w:pPr>
        <w:keepNext/>
        <w:suppressAutoHyphens/>
        <w:jc w:val="center"/>
        <w:outlineLvl w:val="0"/>
        <w:rPr>
          <w:rFonts w:ascii="Arial Narrow" w:eastAsiaTheme="minorEastAsia" w:hAnsi="Arial Narrow"/>
          <w:b/>
          <w:bCs/>
          <w:sz w:val="24"/>
          <w:szCs w:val="24"/>
          <w:lang w:val="ru-RU" w:eastAsia="ar-SA"/>
        </w:rPr>
      </w:pPr>
      <w:r w:rsidRPr="00DA6B71">
        <w:rPr>
          <w:b/>
          <w:sz w:val="26"/>
          <w:szCs w:val="26"/>
          <w:lang w:val="ru-RU"/>
        </w:rPr>
        <w:t>(ГБУЗ</w:t>
      </w:r>
      <w:r w:rsidRPr="00DA6B71">
        <w:rPr>
          <w:b/>
          <w:spacing w:val="-16"/>
          <w:sz w:val="26"/>
          <w:szCs w:val="26"/>
          <w:lang w:val="ru-RU"/>
        </w:rPr>
        <w:t xml:space="preserve"> </w:t>
      </w:r>
      <w:r w:rsidRPr="00DA6B71">
        <w:rPr>
          <w:b/>
          <w:sz w:val="26"/>
          <w:szCs w:val="26"/>
          <w:lang w:val="ru-RU"/>
        </w:rPr>
        <w:t>НО</w:t>
      </w:r>
      <w:r w:rsidRPr="00DA6B71">
        <w:rPr>
          <w:b/>
          <w:spacing w:val="-16"/>
          <w:sz w:val="26"/>
          <w:szCs w:val="26"/>
          <w:lang w:val="ru-RU"/>
        </w:rPr>
        <w:t xml:space="preserve"> </w:t>
      </w:r>
      <w:r w:rsidRPr="00DA6B71">
        <w:rPr>
          <w:b/>
          <w:sz w:val="26"/>
          <w:szCs w:val="26"/>
          <w:lang w:val="ru-RU"/>
        </w:rPr>
        <w:t>«Кстовская</w:t>
      </w:r>
      <w:r w:rsidRPr="00DA6B71">
        <w:rPr>
          <w:b/>
          <w:spacing w:val="-14"/>
          <w:sz w:val="26"/>
          <w:szCs w:val="26"/>
          <w:lang w:val="ru-RU"/>
        </w:rPr>
        <w:t xml:space="preserve"> </w:t>
      </w:r>
      <w:r w:rsidRPr="00DA6B71">
        <w:rPr>
          <w:b/>
          <w:sz w:val="26"/>
          <w:szCs w:val="26"/>
          <w:lang w:val="ru-RU"/>
        </w:rPr>
        <w:t>ЦРБ»)</w:t>
      </w:r>
    </w:p>
    <w:p w:rsidR="00374826" w:rsidRPr="00DA6B71" w:rsidRDefault="00374826" w:rsidP="00374826">
      <w:pPr>
        <w:rPr>
          <w:lang w:val="ru-RU" w:eastAsia="ru-RU"/>
        </w:rPr>
      </w:pPr>
    </w:p>
    <w:p w:rsidR="00243469" w:rsidRDefault="00243469" w:rsidP="00243469">
      <w:pPr>
        <w:jc w:val="center"/>
        <w:rPr>
          <w:b/>
          <w:sz w:val="28"/>
          <w:szCs w:val="28"/>
          <w:lang w:val="ru-RU"/>
        </w:rPr>
      </w:pPr>
    </w:p>
    <w:p w:rsidR="00374826" w:rsidRDefault="00374826" w:rsidP="00374826">
      <w:pPr>
        <w:ind w:left="1119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УТВЕРЖДАЮ</w:t>
      </w:r>
    </w:p>
    <w:p w:rsidR="00374826" w:rsidRDefault="00374826" w:rsidP="00374826">
      <w:pPr>
        <w:ind w:left="1119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врач</w:t>
      </w:r>
    </w:p>
    <w:p w:rsidR="00374826" w:rsidRDefault="00374826" w:rsidP="00374826">
      <w:pPr>
        <w:ind w:left="1119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ГБУЗ НО «Кстовская ЦРБ»</w:t>
      </w:r>
    </w:p>
    <w:p w:rsidR="00374826" w:rsidRDefault="00374826" w:rsidP="00374826">
      <w:pPr>
        <w:ind w:left="11199"/>
        <w:rPr>
          <w:sz w:val="24"/>
          <w:szCs w:val="24"/>
          <w:lang w:val="ru-RU"/>
        </w:rPr>
      </w:pPr>
    </w:p>
    <w:p w:rsidR="00374826" w:rsidRPr="00DA6B71" w:rsidRDefault="00374826" w:rsidP="00374826">
      <w:pPr>
        <w:ind w:left="11199"/>
        <w:rPr>
          <w:sz w:val="24"/>
          <w:szCs w:val="24"/>
          <w:lang w:val="ru-RU"/>
        </w:rPr>
      </w:pPr>
      <w:r w:rsidRPr="00DA6B71">
        <w:rPr>
          <w:sz w:val="24"/>
          <w:szCs w:val="24"/>
          <w:lang w:val="ru-RU"/>
        </w:rPr>
        <w:t>_______________ Е. В. Гребёнкина</w:t>
      </w:r>
    </w:p>
    <w:p w:rsidR="00243469" w:rsidRDefault="00374826" w:rsidP="00374826">
      <w:pPr>
        <w:ind w:left="11199"/>
        <w:rPr>
          <w:sz w:val="24"/>
          <w:szCs w:val="24"/>
        </w:rPr>
      </w:pPr>
      <w:r>
        <w:rPr>
          <w:sz w:val="24"/>
          <w:szCs w:val="24"/>
        </w:rPr>
        <w:t>____ ___________ 2022 г.</w:t>
      </w:r>
    </w:p>
    <w:p w:rsidR="00583F36" w:rsidRDefault="00583F36" w:rsidP="00374826">
      <w:pPr>
        <w:ind w:left="11199"/>
        <w:rPr>
          <w:sz w:val="24"/>
          <w:szCs w:val="24"/>
        </w:rPr>
      </w:pPr>
    </w:p>
    <w:p w:rsidR="00583F36" w:rsidRDefault="00583F36" w:rsidP="00374826">
      <w:pPr>
        <w:ind w:left="11199"/>
        <w:rPr>
          <w:sz w:val="24"/>
          <w:szCs w:val="24"/>
        </w:rPr>
      </w:pPr>
    </w:p>
    <w:p w:rsidR="00E173CF" w:rsidRPr="004F4629" w:rsidRDefault="00E173CF">
      <w:pPr>
        <w:spacing w:before="9"/>
        <w:rPr>
          <w:sz w:val="11"/>
          <w:lang w:val="ru-RU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10436"/>
        <w:gridCol w:w="2649"/>
      </w:tblGrid>
      <w:tr w:rsidR="0023578A" w:rsidRPr="0023578A" w:rsidTr="00374826">
        <w:trPr>
          <w:trHeight w:val="1098"/>
          <w:jc w:val="center"/>
        </w:trPr>
        <w:tc>
          <w:tcPr>
            <w:tcW w:w="2694" w:type="dxa"/>
            <w:vAlign w:val="center"/>
          </w:tcPr>
          <w:p w:rsidR="0023578A" w:rsidRPr="00530ADA" w:rsidRDefault="00374826" w:rsidP="0038360B">
            <w:pPr>
              <w:pStyle w:val="TableParagraph"/>
              <w:spacing w:before="6"/>
              <w:jc w:val="center"/>
              <w:rPr>
                <w:sz w:val="17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20288FA" wp14:editId="58CCE0F7">
                  <wp:extent cx="885825" cy="666750"/>
                  <wp:effectExtent l="0" t="0" r="9525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0" w:type="dxa"/>
            <w:vAlign w:val="center"/>
          </w:tcPr>
          <w:p w:rsidR="0023578A" w:rsidRPr="0023578A" w:rsidRDefault="0023578A" w:rsidP="0023578A">
            <w:pPr>
              <w:pStyle w:val="TableParagraph"/>
              <w:jc w:val="center"/>
              <w:rPr>
                <w:b/>
                <w:sz w:val="32"/>
                <w:szCs w:val="32"/>
                <w:lang w:val="ru-RU"/>
              </w:rPr>
            </w:pPr>
            <w:r w:rsidRPr="0023578A">
              <w:rPr>
                <w:b/>
                <w:sz w:val="32"/>
                <w:szCs w:val="32"/>
                <w:lang w:val="ru-RU"/>
              </w:rPr>
              <w:t>ЦЕЛИ В ОБЛАСТИ КАЧЕСТВА НА 2022 ГОД</w:t>
            </w:r>
          </w:p>
        </w:tc>
        <w:tc>
          <w:tcPr>
            <w:tcW w:w="2620" w:type="dxa"/>
            <w:vAlign w:val="center"/>
          </w:tcPr>
          <w:p w:rsidR="0023578A" w:rsidRPr="0023578A" w:rsidRDefault="0023578A" w:rsidP="0023578A">
            <w:pPr>
              <w:pStyle w:val="TableParagraph"/>
              <w:ind w:left="58"/>
              <w:jc w:val="center"/>
              <w:rPr>
                <w:b/>
                <w:sz w:val="28"/>
                <w:szCs w:val="28"/>
                <w:lang w:val="ru-RU"/>
              </w:rPr>
            </w:pPr>
            <w:r w:rsidRPr="0023578A">
              <w:rPr>
                <w:b/>
                <w:sz w:val="28"/>
                <w:szCs w:val="28"/>
                <w:lang w:val="ru-RU"/>
              </w:rPr>
              <w:t>СМК. ЦК -2022</w:t>
            </w:r>
          </w:p>
        </w:tc>
      </w:tr>
    </w:tbl>
    <w:p w:rsidR="00E173CF" w:rsidRPr="0023578A" w:rsidRDefault="00E173CF">
      <w:pPr>
        <w:spacing w:before="3"/>
        <w:rPr>
          <w:sz w:val="17"/>
          <w:lang w:val="ru-RU"/>
        </w:rPr>
      </w:pPr>
    </w:p>
    <w:p w:rsidR="005C0E37" w:rsidRPr="00B52041" w:rsidRDefault="005C0E37" w:rsidP="00B52041">
      <w:pPr>
        <w:pStyle w:val="TableParagraph"/>
        <w:spacing w:before="1"/>
        <w:ind w:right="85" w:firstLine="426"/>
        <w:rPr>
          <w:sz w:val="24"/>
          <w:szCs w:val="24"/>
          <w:lang w:val="ru-RU"/>
        </w:rPr>
      </w:pPr>
      <w:r w:rsidRPr="00B52041">
        <w:rPr>
          <w:lang w:val="ru-RU"/>
        </w:rPr>
        <w:t>СОГЛАСОВАНО: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9493"/>
        <w:gridCol w:w="2126"/>
        <w:gridCol w:w="2551"/>
        <w:gridCol w:w="1640"/>
      </w:tblGrid>
      <w:tr w:rsidR="00B52041" w:rsidRPr="00B52041" w:rsidTr="00C40A63">
        <w:trPr>
          <w:jc w:val="center"/>
        </w:trPr>
        <w:tc>
          <w:tcPr>
            <w:tcW w:w="9493" w:type="dxa"/>
            <w:hideMark/>
          </w:tcPr>
          <w:p w:rsidR="00B52041" w:rsidRPr="00B52041" w:rsidRDefault="00B52041" w:rsidP="00DA6B71">
            <w:pPr>
              <w:jc w:val="center"/>
              <w:rPr>
                <w:sz w:val="24"/>
                <w:szCs w:val="24"/>
              </w:rPr>
            </w:pPr>
            <w:r w:rsidRPr="00B52041"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hideMark/>
          </w:tcPr>
          <w:p w:rsidR="00B52041" w:rsidRPr="00B52041" w:rsidRDefault="00B52041" w:rsidP="00DA6B71">
            <w:pPr>
              <w:jc w:val="center"/>
              <w:rPr>
                <w:sz w:val="24"/>
                <w:szCs w:val="24"/>
              </w:rPr>
            </w:pPr>
            <w:r w:rsidRPr="00B52041">
              <w:rPr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hideMark/>
          </w:tcPr>
          <w:p w:rsidR="00B52041" w:rsidRPr="00B52041" w:rsidRDefault="00B52041" w:rsidP="00DA6B71">
            <w:pPr>
              <w:jc w:val="center"/>
              <w:rPr>
                <w:sz w:val="24"/>
                <w:szCs w:val="24"/>
              </w:rPr>
            </w:pPr>
            <w:r w:rsidRPr="00B52041">
              <w:rPr>
                <w:sz w:val="24"/>
                <w:szCs w:val="24"/>
              </w:rPr>
              <w:t>ФИО</w:t>
            </w:r>
          </w:p>
        </w:tc>
        <w:tc>
          <w:tcPr>
            <w:tcW w:w="1640" w:type="dxa"/>
            <w:hideMark/>
          </w:tcPr>
          <w:p w:rsidR="00B52041" w:rsidRPr="00B52041" w:rsidRDefault="00B52041" w:rsidP="00DA6B71">
            <w:pPr>
              <w:jc w:val="center"/>
              <w:rPr>
                <w:sz w:val="24"/>
                <w:szCs w:val="24"/>
              </w:rPr>
            </w:pPr>
            <w:r w:rsidRPr="00B52041">
              <w:rPr>
                <w:sz w:val="24"/>
                <w:szCs w:val="24"/>
              </w:rPr>
              <w:t xml:space="preserve">Дата </w:t>
            </w:r>
          </w:p>
        </w:tc>
      </w:tr>
      <w:tr w:rsidR="0096018F" w:rsidRPr="0096018F" w:rsidTr="00C40A63">
        <w:trPr>
          <w:jc w:val="center"/>
        </w:trPr>
        <w:tc>
          <w:tcPr>
            <w:tcW w:w="9493" w:type="dxa"/>
          </w:tcPr>
          <w:p w:rsidR="0096018F" w:rsidRPr="0096018F" w:rsidRDefault="0096018F" w:rsidP="0096018F">
            <w:pPr>
              <w:rPr>
                <w:lang w:val="ru-RU"/>
              </w:rPr>
            </w:pPr>
            <w:r w:rsidRPr="0096018F">
              <w:rPr>
                <w:lang w:val="ru-RU"/>
              </w:rPr>
              <w:t>Заместитель главного врача по медицинской части</w:t>
            </w:r>
          </w:p>
        </w:tc>
        <w:tc>
          <w:tcPr>
            <w:tcW w:w="2126" w:type="dxa"/>
          </w:tcPr>
          <w:p w:rsidR="0096018F" w:rsidRPr="0096018F" w:rsidRDefault="0096018F" w:rsidP="00DA6B71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:rsidR="0096018F" w:rsidRPr="0096018F" w:rsidRDefault="0096018F" w:rsidP="0096018F">
            <w:pPr>
              <w:rPr>
                <w:lang w:val="ru-RU"/>
              </w:rPr>
            </w:pPr>
            <w:r w:rsidRPr="0096018F">
              <w:rPr>
                <w:lang w:val="ru-RU"/>
              </w:rPr>
              <w:t>А. В. Рыжов</w:t>
            </w:r>
          </w:p>
        </w:tc>
        <w:tc>
          <w:tcPr>
            <w:tcW w:w="1640" w:type="dxa"/>
          </w:tcPr>
          <w:p w:rsidR="0096018F" w:rsidRPr="0096018F" w:rsidRDefault="0096018F" w:rsidP="00DA6B7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52041" w:rsidRPr="0096018F" w:rsidTr="00C40A63">
        <w:trPr>
          <w:jc w:val="center"/>
        </w:trPr>
        <w:tc>
          <w:tcPr>
            <w:tcW w:w="9493" w:type="dxa"/>
          </w:tcPr>
          <w:p w:rsidR="00B52041" w:rsidRPr="0096018F" w:rsidRDefault="00B52041" w:rsidP="00DA6B71">
            <w:pPr>
              <w:rPr>
                <w:bCs/>
                <w:lang w:val="ru-RU"/>
              </w:rPr>
            </w:pPr>
            <w:r w:rsidRPr="0096018F">
              <w:rPr>
                <w:bCs/>
                <w:lang w:val="ru-RU"/>
              </w:rPr>
              <w:t>Заместитель главного врача по клинико-экспертной работе</w:t>
            </w:r>
          </w:p>
        </w:tc>
        <w:tc>
          <w:tcPr>
            <w:tcW w:w="2126" w:type="dxa"/>
          </w:tcPr>
          <w:p w:rsidR="00B52041" w:rsidRPr="0096018F" w:rsidRDefault="00B52041" w:rsidP="00DA6B71">
            <w:pPr>
              <w:rPr>
                <w:bCs/>
                <w:lang w:val="ru-RU"/>
              </w:rPr>
            </w:pPr>
          </w:p>
        </w:tc>
        <w:tc>
          <w:tcPr>
            <w:tcW w:w="2551" w:type="dxa"/>
          </w:tcPr>
          <w:p w:rsidR="00B52041" w:rsidRPr="0096018F" w:rsidRDefault="0096018F" w:rsidP="00DA6B71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В. П. Васенькина</w:t>
            </w:r>
          </w:p>
        </w:tc>
        <w:tc>
          <w:tcPr>
            <w:tcW w:w="1640" w:type="dxa"/>
          </w:tcPr>
          <w:p w:rsidR="00B52041" w:rsidRPr="00B52041" w:rsidRDefault="00B52041" w:rsidP="00DA6B7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DA6B71" w:rsidRPr="00DA6B71" w:rsidTr="00C40A63">
        <w:trPr>
          <w:jc w:val="center"/>
        </w:trPr>
        <w:tc>
          <w:tcPr>
            <w:tcW w:w="9493" w:type="dxa"/>
          </w:tcPr>
          <w:p w:rsidR="00DA6B71" w:rsidRPr="0096018F" w:rsidRDefault="00DA6B71" w:rsidP="00DA6B71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2126" w:type="dxa"/>
          </w:tcPr>
          <w:p w:rsidR="00DA6B71" w:rsidRPr="0096018F" w:rsidRDefault="00DA6B71" w:rsidP="00DA6B71">
            <w:pPr>
              <w:rPr>
                <w:bCs/>
                <w:lang w:val="ru-RU"/>
              </w:rPr>
            </w:pPr>
          </w:p>
        </w:tc>
        <w:tc>
          <w:tcPr>
            <w:tcW w:w="2551" w:type="dxa"/>
          </w:tcPr>
          <w:p w:rsidR="00DA6B71" w:rsidRDefault="00DA6B71" w:rsidP="00DA6B71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С.В. Белова</w:t>
            </w:r>
          </w:p>
        </w:tc>
        <w:tc>
          <w:tcPr>
            <w:tcW w:w="1640" w:type="dxa"/>
          </w:tcPr>
          <w:p w:rsidR="00DA6B71" w:rsidRPr="00B52041" w:rsidRDefault="00DA6B71" w:rsidP="00DA6B7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96018F" w:rsidRPr="0096018F" w:rsidTr="00C40A63">
        <w:trPr>
          <w:jc w:val="center"/>
        </w:trPr>
        <w:tc>
          <w:tcPr>
            <w:tcW w:w="9493" w:type="dxa"/>
          </w:tcPr>
          <w:p w:rsidR="0096018F" w:rsidRPr="0096018F" w:rsidRDefault="0096018F" w:rsidP="0096018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Заместитель</w:t>
            </w:r>
            <w:r w:rsidRPr="0096018F">
              <w:rPr>
                <w:bCs/>
                <w:lang w:val="ru-RU"/>
              </w:rPr>
              <w:t xml:space="preserve"> главного врача по организационно-методической работе</w:t>
            </w:r>
          </w:p>
        </w:tc>
        <w:tc>
          <w:tcPr>
            <w:tcW w:w="2126" w:type="dxa"/>
          </w:tcPr>
          <w:p w:rsidR="0096018F" w:rsidRPr="0096018F" w:rsidRDefault="0096018F" w:rsidP="00DA6B71">
            <w:pPr>
              <w:rPr>
                <w:bCs/>
                <w:lang w:val="ru-RU"/>
              </w:rPr>
            </w:pPr>
          </w:p>
        </w:tc>
        <w:tc>
          <w:tcPr>
            <w:tcW w:w="2551" w:type="dxa"/>
          </w:tcPr>
          <w:p w:rsidR="0096018F" w:rsidRDefault="0096018F" w:rsidP="00DA6B71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М. С. Ушакова</w:t>
            </w:r>
          </w:p>
        </w:tc>
        <w:tc>
          <w:tcPr>
            <w:tcW w:w="1640" w:type="dxa"/>
          </w:tcPr>
          <w:p w:rsidR="0096018F" w:rsidRPr="00B52041" w:rsidRDefault="0096018F" w:rsidP="00DA6B7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9F6D16" w:rsidRPr="0096018F" w:rsidTr="00C40A63">
        <w:trPr>
          <w:jc w:val="center"/>
        </w:trPr>
        <w:tc>
          <w:tcPr>
            <w:tcW w:w="9493" w:type="dxa"/>
          </w:tcPr>
          <w:p w:rsidR="009F6D16" w:rsidRPr="0096018F" w:rsidRDefault="009F6D16" w:rsidP="00C1603B">
            <w:pPr>
              <w:rPr>
                <w:bCs/>
                <w:lang w:val="ru-RU"/>
              </w:rPr>
            </w:pPr>
            <w:r w:rsidRPr="0096018F">
              <w:rPr>
                <w:lang w:val="ru-RU"/>
              </w:rPr>
              <w:t xml:space="preserve">Заместитель главного </w:t>
            </w:r>
            <w:r w:rsidR="00C1603B" w:rsidRPr="0096018F">
              <w:rPr>
                <w:lang w:val="ru-RU"/>
              </w:rPr>
              <w:t>врача по экономическим вопросам</w:t>
            </w:r>
          </w:p>
        </w:tc>
        <w:tc>
          <w:tcPr>
            <w:tcW w:w="2126" w:type="dxa"/>
          </w:tcPr>
          <w:p w:rsidR="009F6D16" w:rsidRPr="0096018F" w:rsidRDefault="009F6D16" w:rsidP="00DA6B71">
            <w:pPr>
              <w:rPr>
                <w:bCs/>
                <w:lang w:val="ru-RU"/>
              </w:rPr>
            </w:pPr>
          </w:p>
        </w:tc>
        <w:tc>
          <w:tcPr>
            <w:tcW w:w="2551" w:type="dxa"/>
          </w:tcPr>
          <w:p w:rsidR="009F6D16" w:rsidRPr="0096018F" w:rsidRDefault="0096018F" w:rsidP="009F6D1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М. А. Майорова</w:t>
            </w:r>
          </w:p>
        </w:tc>
        <w:tc>
          <w:tcPr>
            <w:tcW w:w="1640" w:type="dxa"/>
          </w:tcPr>
          <w:p w:rsidR="009F6D16" w:rsidRPr="00B52041" w:rsidRDefault="009F6D16" w:rsidP="00DA6B7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96018F" w:rsidRPr="0096018F" w:rsidTr="00C40A63">
        <w:trPr>
          <w:jc w:val="center"/>
        </w:trPr>
        <w:tc>
          <w:tcPr>
            <w:tcW w:w="9493" w:type="dxa"/>
          </w:tcPr>
          <w:p w:rsidR="0096018F" w:rsidRPr="0096018F" w:rsidRDefault="0096018F" w:rsidP="00C1603B">
            <w:pPr>
              <w:rPr>
                <w:lang w:val="ru-RU"/>
              </w:rPr>
            </w:pPr>
            <w:r w:rsidRPr="0096018F">
              <w:rPr>
                <w:lang w:val="ru-RU"/>
              </w:rPr>
              <w:t>Заместитель главного врача административно-хозяйственной части</w:t>
            </w:r>
          </w:p>
        </w:tc>
        <w:tc>
          <w:tcPr>
            <w:tcW w:w="2126" w:type="dxa"/>
          </w:tcPr>
          <w:p w:rsidR="0096018F" w:rsidRPr="0096018F" w:rsidRDefault="0096018F" w:rsidP="00DA6B71">
            <w:pPr>
              <w:rPr>
                <w:bCs/>
                <w:lang w:val="ru-RU"/>
              </w:rPr>
            </w:pPr>
          </w:p>
        </w:tc>
        <w:tc>
          <w:tcPr>
            <w:tcW w:w="2551" w:type="dxa"/>
          </w:tcPr>
          <w:p w:rsidR="0096018F" w:rsidRDefault="0096018F" w:rsidP="00D05F81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К. Н. Мельников</w:t>
            </w:r>
          </w:p>
        </w:tc>
        <w:tc>
          <w:tcPr>
            <w:tcW w:w="1640" w:type="dxa"/>
          </w:tcPr>
          <w:p w:rsidR="0096018F" w:rsidRPr="00B52041" w:rsidRDefault="0096018F" w:rsidP="00DA6B7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124CA2" w:rsidRPr="0096018F" w:rsidTr="00C40A63">
        <w:trPr>
          <w:jc w:val="center"/>
        </w:trPr>
        <w:tc>
          <w:tcPr>
            <w:tcW w:w="9493" w:type="dxa"/>
          </w:tcPr>
          <w:p w:rsidR="00124CA2" w:rsidRPr="0096018F" w:rsidRDefault="00124CA2" w:rsidP="00DA6B71">
            <w:pPr>
              <w:rPr>
                <w:bCs/>
                <w:lang w:val="ru-RU"/>
              </w:rPr>
            </w:pPr>
            <w:r w:rsidRPr="0096018F">
              <w:rPr>
                <w:bCs/>
                <w:lang w:val="ru-RU"/>
              </w:rPr>
              <w:t>Главная медицинская сестра</w:t>
            </w:r>
          </w:p>
        </w:tc>
        <w:tc>
          <w:tcPr>
            <w:tcW w:w="2126" w:type="dxa"/>
          </w:tcPr>
          <w:p w:rsidR="00124CA2" w:rsidRPr="0096018F" w:rsidRDefault="00124CA2" w:rsidP="00DA6B71">
            <w:pPr>
              <w:rPr>
                <w:bCs/>
                <w:lang w:val="ru-RU"/>
              </w:rPr>
            </w:pPr>
          </w:p>
        </w:tc>
        <w:tc>
          <w:tcPr>
            <w:tcW w:w="2551" w:type="dxa"/>
          </w:tcPr>
          <w:p w:rsidR="00124CA2" w:rsidRPr="0096018F" w:rsidRDefault="0096018F" w:rsidP="00DA6B71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Ю. С. Заворыгина</w:t>
            </w:r>
          </w:p>
        </w:tc>
        <w:tc>
          <w:tcPr>
            <w:tcW w:w="1640" w:type="dxa"/>
          </w:tcPr>
          <w:p w:rsidR="00124CA2" w:rsidRPr="00B52041" w:rsidRDefault="00124CA2" w:rsidP="00DA6B7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96018F" w:rsidRPr="0096018F" w:rsidTr="00C40A63">
        <w:trPr>
          <w:jc w:val="center"/>
        </w:trPr>
        <w:tc>
          <w:tcPr>
            <w:tcW w:w="9493" w:type="dxa"/>
          </w:tcPr>
          <w:p w:rsidR="0096018F" w:rsidRPr="0096018F" w:rsidRDefault="003B4F53" w:rsidP="0096018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Заведующий</w:t>
            </w:r>
            <w:r w:rsidR="0096018F" w:rsidRPr="0096018F">
              <w:rPr>
                <w:bCs/>
                <w:lang w:val="ru-RU"/>
              </w:rPr>
              <w:t xml:space="preserve"> акушерским отделением</w:t>
            </w:r>
          </w:p>
        </w:tc>
        <w:tc>
          <w:tcPr>
            <w:tcW w:w="2126" w:type="dxa"/>
          </w:tcPr>
          <w:p w:rsidR="0096018F" w:rsidRPr="0096018F" w:rsidRDefault="0096018F" w:rsidP="00DA6B71">
            <w:pPr>
              <w:rPr>
                <w:bCs/>
                <w:lang w:val="ru-RU"/>
              </w:rPr>
            </w:pPr>
          </w:p>
        </w:tc>
        <w:tc>
          <w:tcPr>
            <w:tcW w:w="2551" w:type="dxa"/>
          </w:tcPr>
          <w:p w:rsidR="0096018F" w:rsidRDefault="00D05F81" w:rsidP="00DA6B71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Н. Л. Блохина</w:t>
            </w:r>
          </w:p>
        </w:tc>
        <w:tc>
          <w:tcPr>
            <w:tcW w:w="1640" w:type="dxa"/>
          </w:tcPr>
          <w:p w:rsidR="0096018F" w:rsidRPr="00B52041" w:rsidRDefault="0096018F" w:rsidP="00DA6B7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D05F81" w:rsidRPr="0096018F" w:rsidTr="00C40A63">
        <w:trPr>
          <w:jc w:val="center"/>
        </w:trPr>
        <w:tc>
          <w:tcPr>
            <w:tcW w:w="9493" w:type="dxa"/>
          </w:tcPr>
          <w:p w:rsidR="00D05F81" w:rsidRDefault="00D05F81" w:rsidP="0096018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Заведующий аптекой</w:t>
            </w:r>
          </w:p>
        </w:tc>
        <w:tc>
          <w:tcPr>
            <w:tcW w:w="2126" w:type="dxa"/>
          </w:tcPr>
          <w:p w:rsidR="00D05F81" w:rsidRPr="0096018F" w:rsidRDefault="00D05F81" w:rsidP="00DA6B71">
            <w:pPr>
              <w:rPr>
                <w:bCs/>
                <w:lang w:val="ru-RU"/>
              </w:rPr>
            </w:pPr>
          </w:p>
        </w:tc>
        <w:tc>
          <w:tcPr>
            <w:tcW w:w="2551" w:type="dxa"/>
          </w:tcPr>
          <w:p w:rsidR="00D05F81" w:rsidRDefault="00D05F81" w:rsidP="00DA6B71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Т. Ю. Мусихина</w:t>
            </w:r>
          </w:p>
        </w:tc>
        <w:tc>
          <w:tcPr>
            <w:tcW w:w="1640" w:type="dxa"/>
          </w:tcPr>
          <w:p w:rsidR="00D05F81" w:rsidRPr="00B52041" w:rsidRDefault="00D05F81" w:rsidP="00DA6B7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D05F81" w:rsidRPr="00D05F81" w:rsidTr="00DA6B71">
        <w:trPr>
          <w:jc w:val="center"/>
        </w:trPr>
        <w:tc>
          <w:tcPr>
            <w:tcW w:w="9493" w:type="dxa"/>
            <w:vAlign w:val="center"/>
          </w:tcPr>
          <w:p w:rsidR="00D05F81" w:rsidRDefault="00D05F81" w:rsidP="00D05F81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Начальник отдела кадров</w:t>
            </w:r>
          </w:p>
        </w:tc>
        <w:tc>
          <w:tcPr>
            <w:tcW w:w="2126" w:type="dxa"/>
          </w:tcPr>
          <w:p w:rsidR="00D05F81" w:rsidRPr="0096018F" w:rsidRDefault="00D05F81" w:rsidP="00D05F81">
            <w:pPr>
              <w:rPr>
                <w:bCs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D05F81" w:rsidRPr="0096018F" w:rsidRDefault="00D05F81" w:rsidP="00D05F81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С. А. Якимова</w:t>
            </w:r>
          </w:p>
        </w:tc>
        <w:tc>
          <w:tcPr>
            <w:tcW w:w="1640" w:type="dxa"/>
          </w:tcPr>
          <w:p w:rsidR="00D05F81" w:rsidRPr="00B52041" w:rsidRDefault="00D05F81" w:rsidP="00D05F8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D05F81" w:rsidRPr="00D05F81" w:rsidTr="00DA6B71">
        <w:trPr>
          <w:jc w:val="center"/>
        </w:trPr>
        <w:tc>
          <w:tcPr>
            <w:tcW w:w="9493" w:type="dxa"/>
            <w:vAlign w:val="center"/>
          </w:tcPr>
          <w:p w:rsidR="00D05F81" w:rsidRPr="00D05F81" w:rsidRDefault="00D05F81" w:rsidP="00D05F81">
            <w:pPr>
              <w:rPr>
                <w:bCs/>
                <w:color w:val="000000"/>
                <w:lang w:val="ru-RU"/>
              </w:rPr>
            </w:pPr>
            <w:r>
              <w:rPr>
                <w:lang w:val="ru-RU"/>
              </w:rPr>
              <w:t>Начальник отдела информационных технологий</w:t>
            </w:r>
          </w:p>
        </w:tc>
        <w:tc>
          <w:tcPr>
            <w:tcW w:w="2126" w:type="dxa"/>
          </w:tcPr>
          <w:p w:rsidR="00D05F81" w:rsidRPr="0096018F" w:rsidRDefault="00D05F81" w:rsidP="00D05F81">
            <w:pPr>
              <w:rPr>
                <w:bCs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D05F81" w:rsidRPr="0096018F" w:rsidRDefault="00D05F81" w:rsidP="00D05F81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Е. А. Смирнова</w:t>
            </w:r>
          </w:p>
        </w:tc>
        <w:tc>
          <w:tcPr>
            <w:tcW w:w="1640" w:type="dxa"/>
          </w:tcPr>
          <w:p w:rsidR="00D05F81" w:rsidRPr="00B52041" w:rsidRDefault="00D05F81" w:rsidP="00D05F8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D05F81" w:rsidRPr="00D05F81" w:rsidTr="00DA6B71">
        <w:trPr>
          <w:jc w:val="center"/>
        </w:trPr>
        <w:tc>
          <w:tcPr>
            <w:tcW w:w="9493" w:type="dxa"/>
            <w:vAlign w:val="center"/>
          </w:tcPr>
          <w:p w:rsidR="00D05F81" w:rsidRDefault="00D05F81" w:rsidP="00D05F81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Врач-эпидемиолог</w:t>
            </w:r>
          </w:p>
        </w:tc>
        <w:tc>
          <w:tcPr>
            <w:tcW w:w="2126" w:type="dxa"/>
          </w:tcPr>
          <w:p w:rsidR="00D05F81" w:rsidRPr="0096018F" w:rsidRDefault="00D05F81" w:rsidP="00D05F81">
            <w:pPr>
              <w:rPr>
                <w:bCs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D05F81" w:rsidRPr="0096018F" w:rsidRDefault="00D05F81" w:rsidP="00D05F81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О. В. Кириллова</w:t>
            </w:r>
          </w:p>
        </w:tc>
        <w:tc>
          <w:tcPr>
            <w:tcW w:w="1640" w:type="dxa"/>
          </w:tcPr>
          <w:p w:rsidR="00D05F81" w:rsidRPr="00B52041" w:rsidRDefault="00D05F81" w:rsidP="00D05F8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D05F81" w:rsidRPr="00D05F81" w:rsidTr="00DA6B71">
        <w:trPr>
          <w:jc w:val="center"/>
        </w:trPr>
        <w:tc>
          <w:tcPr>
            <w:tcW w:w="9493" w:type="dxa"/>
            <w:vAlign w:val="center"/>
          </w:tcPr>
          <w:p w:rsidR="00D05F81" w:rsidRDefault="00D05F81" w:rsidP="00D05F81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Юрисконсульт</w:t>
            </w:r>
          </w:p>
        </w:tc>
        <w:tc>
          <w:tcPr>
            <w:tcW w:w="2126" w:type="dxa"/>
          </w:tcPr>
          <w:p w:rsidR="00D05F81" w:rsidRPr="0096018F" w:rsidRDefault="00D05F81" w:rsidP="00D05F81">
            <w:pPr>
              <w:rPr>
                <w:bCs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D05F81" w:rsidRPr="00DA6B71" w:rsidRDefault="00DA6B71" w:rsidP="00D05F81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С.А. Мочалов</w:t>
            </w:r>
          </w:p>
        </w:tc>
        <w:tc>
          <w:tcPr>
            <w:tcW w:w="1640" w:type="dxa"/>
          </w:tcPr>
          <w:p w:rsidR="00D05F81" w:rsidRPr="00B52041" w:rsidRDefault="00D05F81" w:rsidP="00D05F8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B52041" w:rsidRPr="00D05F81" w:rsidTr="00C40A63">
        <w:trPr>
          <w:jc w:val="center"/>
        </w:trPr>
        <w:tc>
          <w:tcPr>
            <w:tcW w:w="9493" w:type="dxa"/>
            <w:vAlign w:val="center"/>
          </w:tcPr>
          <w:p w:rsidR="00B52041" w:rsidRPr="0096018F" w:rsidRDefault="00DA6B71" w:rsidP="00DA6B71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Заведующая женской консультацией</w:t>
            </w:r>
          </w:p>
        </w:tc>
        <w:tc>
          <w:tcPr>
            <w:tcW w:w="2126" w:type="dxa"/>
          </w:tcPr>
          <w:p w:rsidR="00B52041" w:rsidRPr="0096018F" w:rsidRDefault="00B52041" w:rsidP="00DA6B71">
            <w:pPr>
              <w:rPr>
                <w:bCs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2041" w:rsidRPr="0096018F" w:rsidRDefault="002B72FE" w:rsidP="00DA6B71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М.А. Клясова</w:t>
            </w:r>
          </w:p>
        </w:tc>
        <w:tc>
          <w:tcPr>
            <w:tcW w:w="1640" w:type="dxa"/>
          </w:tcPr>
          <w:p w:rsidR="00B52041" w:rsidRPr="00B52041" w:rsidRDefault="00B52041" w:rsidP="00DA6B7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B52041" w:rsidRPr="00D05F81" w:rsidTr="00C40A63">
        <w:trPr>
          <w:jc w:val="center"/>
        </w:trPr>
        <w:tc>
          <w:tcPr>
            <w:tcW w:w="9493" w:type="dxa"/>
            <w:vAlign w:val="center"/>
          </w:tcPr>
          <w:p w:rsidR="00B52041" w:rsidRPr="0096018F" w:rsidRDefault="002B72FE" w:rsidP="00DA6B71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Главный бухгалтер</w:t>
            </w:r>
          </w:p>
        </w:tc>
        <w:tc>
          <w:tcPr>
            <w:tcW w:w="2126" w:type="dxa"/>
          </w:tcPr>
          <w:p w:rsidR="00B52041" w:rsidRPr="0096018F" w:rsidRDefault="00B52041" w:rsidP="00DA6B71">
            <w:pPr>
              <w:rPr>
                <w:bCs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2041" w:rsidRPr="0096018F" w:rsidRDefault="002B72FE" w:rsidP="00124CA2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Н.Н. Гусарова</w:t>
            </w:r>
          </w:p>
        </w:tc>
        <w:tc>
          <w:tcPr>
            <w:tcW w:w="1640" w:type="dxa"/>
          </w:tcPr>
          <w:p w:rsidR="00B52041" w:rsidRPr="00B52041" w:rsidRDefault="00B52041" w:rsidP="00DA6B71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E173CF" w:rsidRPr="00530ADA" w:rsidRDefault="00E173CF">
      <w:pPr>
        <w:jc w:val="center"/>
        <w:rPr>
          <w:lang w:val="ru-RU"/>
        </w:rPr>
        <w:sectPr w:rsidR="00E173CF" w:rsidRPr="00530ADA" w:rsidSect="00A6779A">
          <w:headerReference w:type="default" r:id="rId9"/>
          <w:type w:val="continuous"/>
          <w:pgSz w:w="16840" w:h="11910" w:orient="landscape"/>
          <w:pgMar w:top="851" w:right="510" w:bottom="567" w:left="510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445"/>
        <w:gridCol w:w="6127"/>
        <w:gridCol w:w="2212"/>
        <w:gridCol w:w="1189"/>
        <w:gridCol w:w="2642"/>
      </w:tblGrid>
      <w:tr w:rsidR="00F5284E" w:rsidRPr="00082C97" w:rsidTr="00063633">
        <w:trPr>
          <w:trHeight w:hRule="exact" w:val="562"/>
          <w:tblHeader/>
          <w:jc w:val="center"/>
        </w:trPr>
        <w:tc>
          <w:tcPr>
            <w:tcW w:w="811" w:type="dxa"/>
            <w:tcBorders>
              <w:bottom w:val="single" w:sz="4" w:space="0" w:color="000000"/>
            </w:tcBorders>
            <w:vAlign w:val="center"/>
          </w:tcPr>
          <w:p w:rsidR="00DD5C02" w:rsidRPr="00082C97" w:rsidRDefault="00DD5C02" w:rsidP="00DD5C02">
            <w:pPr>
              <w:pStyle w:val="TableParagraph"/>
              <w:ind w:right="19"/>
              <w:jc w:val="center"/>
              <w:rPr>
                <w:b/>
                <w:sz w:val="24"/>
                <w:szCs w:val="24"/>
                <w:lang w:val="ru-RU"/>
              </w:rPr>
            </w:pPr>
            <w:r w:rsidRPr="00082C97">
              <w:rPr>
                <w:b/>
                <w:sz w:val="24"/>
                <w:szCs w:val="24"/>
                <w:lang w:val="ru-RU"/>
              </w:rPr>
              <w:lastRenderedPageBreak/>
              <w:t>№ п/п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  <w:vAlign w:val="center"/>
          </w:tcPr>
          <w:p w:rsidR="00DD5C02" w:rsidRPr="00082C97" w:rsidRDefault="00DD5C02" w:rsidP="00DD5C02">
            <w:pPr>
              <w:pStyle w:val="TableParagraph"/>
              <w:ind w:right="134"/>
              <w:jc w:val="center"/>
              <w:rPr>
                <w:b/>
                <w:sz w:val="24"/>
                <w:szCs w:val="24"/>
                <w:lang w:val="ru-RU"/>
              </w:rPr>
            </w:pPr>
            <w:r w:rsidRPr="00082C97">
              <w:rPr>
                <w:b/>
                <w:sz w:val="24"/>
                <w:szCs w:val="24"/>
                <w:lang w:val="ru-RU"/>
              </w:rPr>
              <w:t>Цели</w:t>
            </w:r>
          </w:p>
        </w:tc>
        <w:tc>
          <w:tcPr>
            <w:tcW w:w="6127" w:type="dxa"/>
            <w:tcBorders>
              <w:bottom w:val="single" w:sz="4" w:space="0" w:color="000000"/>
            </w:tcBorders>
            <w:vAlign w:val="center"/>
          </w:tcPr>
          <w:p w:rsidR="00DD5C02" w:rsidRPr="00082C97" w:rsidRDefault="00DD5C02" w:rsidP="00DD5C02">
            <w:pPr>
              <w:pStyle w:val="TableParagraph"/>
              <w:ind w:left="85" w:right="84"/>
              <w:jc w:val="center"/>
              <w:rPr>
                <w:b/>
                <w:sz w:val="24"/>
                <w:szCs w:val="24"/>
                <w:lang w:val="ru-RU"/>
              </w:rPr>
            </w:pPr>
            <w:r w:rsidRPr="00082C97">
              <w:rPr>
                <w:b/>
                <w:sz w:val="24"/>
                <w:szCs w:val="24"/>
                <w:lang w:val="ru-RU"/>
              </w:rPr>
              <w:t>Мероприятия по достижению цели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vAlign w:val="center"/>
          </w:tcPr>
          <w:p w:rsidR="00DD5C02" w:rsidRPr="00082C97" w:rsidRDefault="00DD5C02" w:rsidP="00DD5C02">
            <w:pPr>
              <w:pStyle w:val="TableParagraph"/>
              <w:ind w:left="304" w:right="134" w:hanging="156"/>
              <w:jc w:val="center"/>
              <w:rPr>
                <w:b/>
                <w:sz w:val="24"/>
                <w:szCs w:val="24"/>
                <w:lang w:val="ru-RU"/>
              </w:rPr>
            </w:pPr>
            <w:r w:rsidRPr="00082C97">
              <w:rPr>
                <w:b/>
                <w:sz w:val="24"/>
                <w:szCs w:val="24"/>
                <w:lang w:val="ru-RU"/>
              </w:rPr>
              <w:t>Нормативные показатели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vAlign w:val="center"/>
          </w:tcPr>
          <w:p w:rsidR="00DD5C02" w:rsidRPr="00082C97" w:rsidRDefault="00DD5C02" w:rsidP="00DD5C02">
            <w:pPr>
              <w:pStyle w:val="TableParagraph"/>
              <w:ind w:left="85" w:right="84"/>
              <w:jc w:val="center"/>
              <w:rPr>
                <w:b/>
                <w:sz w:val="24"/>
                <w:szCs w:val="24"/>
                <w:lang w:val="ru-RU"/>
              </w:rPr>
            </w:pPr>
            <w:r w:rsidRPr="00082C97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vAlign w:val="center"/>
          </w:tcPr>
          <w:p w:rsidR="00DD5C02" w:rsidRPr="00082C97" w:rsidRDefault="00DD5C02" w:rsidP="00DD5C02">
            <w:pPr>
              <w:pStyle w:val="TableParagraph"/>
              <w:ind w:left="86" w:right="86"/>
              <w:jc w:val="center"/>
              <w:rPr>
                <w:b/>
                <w:sz w:val="24"/>
                <w:szCs w:val="24"/>
                <w:lang w:val="ru-RU"/>
              </w:rPr>
            </w:pPr>
            <w:r w:rsidRPr="00082C97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E173CF" w:rsidRPr="00082C97" w:rsidTr="003B4F53">
        <w:trPr>
          <w:trHeight w:hRule="exact" w:val="286"/>
          <w:jc w:val="center"/>
        </w:trPr>
        <w:tc>
          <w:tcPr>
            <w:tcW w:w="811" w:type="dxa"/>
            <w:shd w:val="clear" w:color="auto" w:fill="F2F2F2" w:themeFill="background1" w:themeFillShade="F2"/>
          </w:tcPr>
          <w:p w:rsidR="00E173CF" w:rsidRPr="00082C97" w:rsidRDefault="000866E1" w:rsidP="00A6779A">
            <w:pPr>
              <w:pStyle w:val="TableParagraph"/>
              <w:spacing w:line="273" w:lineRule="exact"/>
              <w:ind w:left="72"/>
              <w:jc w:val="center"/>
              <w:rPr>
                <w:b/>
                <w:sz w:val="24"/>
                <w:szCs w:val="24"/>
                <w:lang w:val="ru-RU"/>
              </w:rPr>
            </w:pPr>
            <w:r w:rsidRPr="00082C97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615" w:type="dxa"/>
            <w:gridSpan w:val="5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:rsidR="00E173CF" w:rsidRPr="00082C97" w:rsidRDefault="00726CD7">
            <w:pPr>
              <w:pStyle w:val="TableParagraph"/>
              <w:spacing w:line="273" w:lineRule="exact"/>
              <w:ind w:left="103"/>
              <w:rPr>
                <w:b/>
                <w:sz w:val="24"/>
                <w:szCs w:val="24"/>
                <w:lang w:val="ru-RU"/>
              </w:rPr>
            </w:pPr>
            <w:r w:rsidRPr="00082C97">
              <w:rPr>
                <w:b/>
                <w:sz w:val="24"/>
                <w:szCs w:val="24"/>
                <w:lang w:val="ru-RU"/>
              </w:rPr>
              <w:t>В отношении потребителей</w:t>
            </w:r>
            <w:r w:rsidR="004C16EC" w:rsidRPr="00082C97">
              <w:rPr>
                <w:b/>
                <w:sz w:val="24"/>
                <w:szCs w:val="24"/>
                <w:lang w:val="ru-RU"/>
              </w:rPr>
              <w:t xml:space="preserve"> (пациентов)</w:t>
            </w:r>
          </w:p>
        </w:tc>
      </w:tr>
      <w:tr w:rsidR="00042A69" w:rsidRPr="00082C97" w:rsidTr="00063633">
        <w:trPr>
          <w:trHeight w:hRule="exact" w:val="916"/>
          <w:jc w:val="center"/>
        </w:trPr>
        <w:tc>
          <w:tcPr>
            <w:tcW w:w="811" w:type="dxa"/>
            <w:vMerge w:val="restart"/>
          </w:tcPr>
          <w:p w:rsidR="00042A69" w:rsidRPr="00082C97" w:rsidRDefault="00042A69" w:rsidP="006B25C5">
            <w:pPr>
              <w:pStyle w:val="TableParagraph"/>
              <w:ind w:left="156"/>
              <w:rPr>
                <w:sz w:val="24"/>
                <w:szCs w:val="24"/>
              </w:rPr>
            </w:pPr>
            <w:r w:rsidRPr="00082C97">
              <w:rPr>
                <w:sz w:val="24"/>
                <w:szCs w:val="24"/>
              </w:rPr>
              <w:t>1.1</w:t>
            </w:r>
          </w:p>
        </w:tc>
        <w:tc>
          <w:tcPr>
            <w:tcW w:w="2445" w:type="dxa"/>
            <w:vMerge w:val="restart"/>
          </w:tcPr>
          <w:p w:rsidR="00042A69" w:rsidRPr="00082C97" w:rsidRDefault="00042A69" w:rsidP="00C00803">
            <w:pPr>
              <w:pStyle w:val="TableParagraph"/>
              <w:ind w:left="153" w:right="209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Повышение уровня удовлетворенности потребителей (пациентов) качеством оказания медицинской помощи</w:t>
            </w:r>
          </w:p>
        </w:tc>
        <w:tc>
          <w:tcPr>
            <w:tcW w:w="6127" w:type="dxa"/>
          </w:tcPr>
          <w:p w:rsidR="00042A69" w:rsidRPr="00082C97" w:rsidRDefault="00042A69" w:rsidP="00984F0C">
            <w:pPr>
              <w:pStyle w:val="TableParagraph"/>
              <w:ind w:left="121" w:right="119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Проведение анкетирования пациентов в объеме не менее 100 человек от находящихся на лечении по изучению степени удовлетворенности качеством.</w:t>
            </w:r>
          </w:p>
        </w:tc>
        <w:tc>
          <w:tcPr>
            <w:tcW w:w="2212" w:type="dxa"/>
            <w:vMerge w:val="restart"/>
            <w:vAlign w:val="center"/>
          </w:tcPr>
          <w:p w:rsidR="00042A69" w:rsidRPr="00082C97" w:rsidRDefault="00042A69" w:rsidP="00984F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Уровень удовлетворенности качеством</w:t>
            </w:r>
            <w:r w:rsidRPr="00082C97">
              <w:rPr>
                <w:sz w:val="24"/>
                <w:szCs w:val="24"/>
                <w:lang w:val="ru-RU"/>
              </w:rPr>
              <w:br/>
              <w:t>не менее 70%</w:t>
            </w:r>
          </w:p>
        </w:tc>
        <w:tc>
          <w:tcPr>
            <w:tcW w:w="1189" w:type="dxa"/>
            <w:vAlign w:val="center"/>
          </w:tcPr>
          <w:p w:rsidR="00042A69" w:rsidRPr="00082C97" w:rsidRDefault="00042A69" w:rsidP="00984F0C">
            <w:pPr>
              <w:pStyle w:val="TableParagraph"/>
              <w:ind w:left="85" w:right="85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ежеквар</w:t>
            </w:r>
            <w:r w:rsidR="00C40A63" w:rsidRPr="00082C97">
              <w:rPr>
                <w:sz w:val="24"/>
                <w:szCs w:val="24"/>
                <w:lang w:val="ru-RU"/>
              </w:rPr>
              <w:softHyphen/>
            </w:r>
            <w:r w:rsidRPr="00082C97">
              <w:rPr>
                <w:sz w:val="24"/>
                <w:szCs w:val="24"/>
                <w:lang w:val="ru-RU"/>
              </w:rPr>
              <w:t>тально</w:t>
            </w:r>
          </w:p>
        </w:tc>
        <w:tc>
          <w:tcPr>
            <w:tcW w:w="2642" w:type="dxa"/>
          </w:tcPr>
          <w:p w:rsidR="00DA6B71" w:rsidRPr="00082C97" w:rsidRDefault="00DA6B71" w:rsidP="006321EA">
            <w:pPr>
              <w:pStyle w:val="TableParagraph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Рыжов А.В.</w:t>
            </w:r>
          </w:p>
          <w:p w:rsidR="00042A69" w:rsidRPr="00082C97" w:rsidRDefault="00DA6B71" w:rsidP="006321EA">
            <w:pPr>
              <w:pStyle w:val="TableParagraph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Васенькина В.П.</w:t>
            </w:r>
          </w:p>
        </w:tc>
      </w:tr>
      <w:tr w:rsidR="00042A69" w:rsidRPr="00082C97" w:rsidTr="00063633">
        <w:trPr>
          <w:trHeight w:hRule="exact" w:val="688"/>
          <w:jc w:val="center"/>
        </w:trPr>
        <w:tc>
          <w:tcPr>
            <w:tcW w:w="811" w:type="dxa"/>
            <w:vMerge/>
          </w:tcPr>
          <w:p w:rsidR="00042A69" w:rsidRPr="00082C97" w:rsidRDefault="00042A6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042A69" w:rsidRPr="00082C97" w:rsidRDefault="00042A69" w:rsidP="00F5284E">
            <w:pPr>
              <w:ind w:left="153" w:right="209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042A69" w:rsidRPr="00082C97" w:rsidRDefault="00042A69" w:rsidP="00984F0C">
            <w:pPr>
              <w:pStyle w:val="TableParagraph"/>
              <w:ind w:left="121" w:right="119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Анализ данных анкетирования потребителей с формированием отчетности.</w:t>
            </w:r>
          </w:p>
        </w:tc>
        <w:tc>
          <w:tcPr>
            <w:tcW w:w="2212" w:type="dxa"/>
            <w:vMerge/>
            <w:vAlign w:val="center"/>
          </w:tcPr>
          <w:p w:rsidR="00042A69" w:rsidRPr="00082C97" w:rsidRDefault="00042A69" w:rsidP="00984F0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  <w:vAlign w:val="center"/>
          </w:tcPr>
          <w:p w:rsidR="00042A69" w:rsidRPr="00082C97" w:rsidRDefault="00C40A63" w:rsidP="00984F0C">
            <w:pPr>
              <w:pStyle w:val="TableParagraph"/>
              <w:ind w:left="85" w:right="85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ежеквар</w:t>
            </w:r>
            <w:r w:rsidRPr="00082C97">
              <w:rPr>
                <w:sz w:val="24"/>
                <w:szCs w:val="24"/>
                <w:lang w:val="ru-RU"/>
              </w:rPr>
              <w:softHyphen/>
              <w:t>тально</w:t>
            </w:r>
          </w:p>
        </w:tc>
        <w:tc>
          <w:tcPr>
            <w:tcW w:w="2642" w:type="dxa"/>
          </w:tcPr>
          <w:p w:rsidR="00DA6B71" w:rsidRPr="00082C97" w:rsidRDefault="00DA6B71" w:rsidP="006321EA">
            <w:pPr>
              <w:pStyle w:val="TableParagraph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Рыжов А.В.</w:t>
            </w:r>
          </w:p>
          <w:p w:rsidR="006E580A" w:rsidRPr="00082C97" w:rsidRDefault="00DA6B71" w:rsidP="006321EA">
            <w:pPr>
              <w:pStyle w:val="TableParagraph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Васенькина В.П.</w:t>
            </w:r>
          </w:p>
        </w:tc>
      </w:tr>
      <w:tr w:rsidR="00042A69" w:rsidRPr="00082C97" w:rsidTr="00063633">
        <w:trPr>
          <w:trHeight w:hRule="exact" w:val="1555"/>
          <w:jc w:val="center"/>
        </w:trPr>
        <w:tc>
          <w:tcPr>
            <w:tcW w:w="811" w:type="dxa"/>
            <w:vMerge/>
          </w:tcPr>
          <w:p w:rsidR="00042A69" w:rsidRPr="00082C97" w:rsidRDefault="00042A6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042A69" w:rsidRPr="00082C97" w:rsidRDefault="00042A69" w:rsidP="00F5284E">
            <w:pPr>
              <w:ind w:left="153" w:right="209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042A69" w:rsidRPr="00082C97" w:rsidRDefault="00042A69" w:rsidP="00984F0C">
            <w:pPr>
              <w:pStyle w:val="TableParagraph"/>
              <w:ind w:left="121" w:right="119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Проведение анализа обращений, жалоб и претензий потребителей и планирование корректирующих действий.</w:t>
            </w:r>
          </w:p>
        </w:tc>
        <w:tc>
          <w:tcPr>
            <w:tcW w:w="2212" w:type="dxa"/>
            <w:vAlign w:val="center"/>
          </w:tcPr>
          <w:p w:rsidR="00042A69" w:rsidRPr="00082C97" w:rsidRDefault="00042A69" w:rsidP="00984F0C">
            <w:pPr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Коэффициент обоснованности жалоб не более 5,0%</w:t>
            </w:r>
          </w:p>
        </w:tc>
        <w:tc>
          <w:tcPr>
            <w:tcW w:w="1189" w:type="dxa"/>
            <w:vAlign w:val="center"/>
          </w:tcPr>
          <w:p w:rsidR="00042A69" w:rsidRPr="00082C97" w:rsidRDefault="00C40A63" w:rsidP="00984F0C">
            <w:pPr>
              <w:pStyle w:val="TableParagraph"/>
              <w:ind w:left="85" w:right="85"/>
              <w:jc w:val="center"/>
              <w:rPr>
                <w:sz w:val="24"/>
                <w:szCs w:val="24"/>
              </w:rPr>
            </w:pPr>
            <w:r w:rsidRPr="00082C97">
              <w:rPr>
                <w:sz w:val="24"/>
                <w:szCs w:val="24"/>
                <w:lang w:val="ru-RU"/>
              </w:rPr>
              <w:t>ежеквар</w:t>
            </w:r>
            <w:r w:rsidRPr="00082C97">
              <w:rPr>
                <w:sz w:val="24"/>
                <w:szCs w:val="24"/>
                <w:lang w:val="ru-RU"/>
              </w:rPr>
              <w:softHyphen/>
              <w:t>тально</w:t>
            </w:r>
          </w:p>
        </w:tc>
        <w:tc>
          <w:tcPr>
            <w:tcW w:w="2642" w:type="dxa"/>
          </w:tcPr>
          <w:p w:rsidR="00DA6B71" w:rsidRPr="00082C97" w:rsidRDefault="00DA6B71" w:rsidP="00DA6B71">
            <w:pPr>
              <w:pStyle w:val="TableParagraph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Рыжов А.В.</w:t>
            </w:r>
          </w:p>
          <w:p w:rsidR="006E580A" w:rsidRPr="00082C97" w:rsidRDefault="00DA6B71" w:rsidP="00DA6B71">
            <w:pPr>
              <w:pStyle w:val="TableParagraph"/>
              <w:ind w:left="86" w:right="8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Васенькина В.П.</w:t>
            </w:r>
          </w:p>
        </w:tc>
      </w:tr>
      <w:tr w:rsidR="00042A69" w:rsidRPr="00082C97" w:rsidTr="00063633">
        <w:trPr>
          <w:trHeight w:hRule="exact" w:val="1422"/>
          <w:jc w:val="center"/>
        </w:trPr>
        <w:tc>
          <w:tcPr>
            <w:tcW w:w="811" w:type="dxa"/>
            <w:vMerge/>
          </w:tcPr>
          <w:p w:rsidR="00042A69" w:rsidRPr="00082C97" w:rsidRDefault="00042A6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042A69" w:rsidRPr="00082C97" w:rsidRDefault="00042A69" w:rsidP="00F5284E">
            <w:pPr>
              <w:ind w:left="153" w:right="209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  <w:tcBorders>
              <w:bottom w:val="single" w:sz="4" w:space="0" w:color="000000"/>
            </w:tcBorders>
          </w:tcPr>
          <w:p w:rsidR="00042A69" w:rsidRPr="00082C97" w:rsidRDefault="00042A69" w:rsidP="006321EA">
            <w:pPr>
              <w:pStyle w:val="TableParagraph"/>
              <w:tabs>
                <w:tab w:val="left" w:pos="2029"/>
                <w:tab w:val="left" w:pos="3382"/>
                <w:tab w:val="left" w:pos="4483"/>
              </w:tabs>
              <w:ind w:left="121" w:right="119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Формирование высокого уровня лояльности пациента:</w:t>
            </w:r>
          </w:p>
          <w:p w:rsidR="00042A69" w:rsidRPr="00082C97" w:rsidRDefault="00042A69" w:rsidP="006321EA">
            <w:pPr>
              <w:pStyle w:val="TableParagraph"/>
              <w:tabs>
                <w:tab w:val="left" w:pos="2029"/>
                <w:tab w:val="left" w:pos="3382"/>
                <w:tab w:val="left" w:pos="4483"/>
              </w:tabs>
              <w:ind w:left="121" w:right="119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- обучение и тренинги персонала технологиям общения с пациентами;</w:t>
            </w:r>
          </w:p>
          <w:p w:rsidR="00042A69" w:rsidRPr="00082C97" w:rsidRDefault="00042A69" w:rsidP="008700AB">
            <w:pPr>
              <w:pStyle w:val="TableParagraph"/>
              <w:tabs>
                <w:tab w:val="left" w:pos="2029"/>
                <w:tab w:val="left" w:pos="3382"/>
                <w:tab w:val="left" w:pos="4483"/>
              </w:tabs>
              <w:ind w:left="121" w:right="119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- внедрение речевых модулей (</w:t>
            </w:r>
            <w:r w:rsidR="008700AB" w:rsidRPr="00082C97">
              <w:rPr>
                <w:sz w:val="24"/>
                <w:szCs w:val="24"/>
                <w:lang w:val="ru-RU"/>
              </w:rPr>
              <w:t>приемное отделение, медицинский пост отделения)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</w:tcPr>
          <w:p w:rsidR="00042A69" w:rsidRPr="00082C97" w:rsidRDefault="00042A69" w:rsidP="00984F0C">
            <w:pPr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Обучение 100% сотрудников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vAlign w:val="center"/>
          </w:tcPr>
          <w:p w:rsidR="00042A69" w:rsidRPr="00082C97" w:rsidRDefault="00042A69" w:rsidP="00984F0C">
            <w:pPr>
              <w:pStyle w:val="TableParagraph"/>
              <w:jc w:val="center"/>
              <w:rPr>
                <w:sz w:val="24"/>
                <w:szCs w:val="24"/>
              </w:rPr>
            </w:pPr>
            <w:r w:rsidRPr="00082C97">
              <w:rPr>
                <w:sz w:val="24"/>
                <w:szCs w:val="24"/>
                <w:lang w:val="ru-RU"/>
              </w:rPr>
              <w:t>в</w:t>
            </w:r>
            <w:r w:rsidRPr="00082C9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</w:tcPr>
          <w:p w:rsidR="00042A69" w:rsidRPr="00082C97" w:rsidRDefault="00DA6B71" w:rsidP="008700AB">
            <w:pPr>
              <w:pStyle w:val="TableParagraph"/>
              <w:ind w:left="86" w:right="276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82C97">
              <w:rPr>
                <w:color w:val="000000" w:themeColor="text1"/>
                <w:sz w:val="24"/>
                <w:szCs w:val="24"/>
                <w:lang w:val="ru-RU"/>
              </w:rPr>
              <w:t>Якимова С.А.</w:t>
            </w:r>
          </w:p>
        </w:tc>
      </w:tr>
      <w:tr w:rsidR="00042A69" w:rsidRPr="00082C97" w:rsidTr="00063633">
        <w:trPr>
          <w:trHeight w:hRule="exact" w:val="1934"/>
          <w:jc w:val="center"/>
        </w:trPr>
        <w:tc>
          <w:tcPr>
            <w:tcW w:w="811" w:type="dxa"/>
            <w:vMerge/>
          </w:tcPr>
          <w:p w:rsidR="00042A69" w:rsidRPr="00082C97" w:rsidRDefault="00042A69" w:rsidP="008746D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042A69" w:rsidRPr="00082C97" w:rsidRDefault="00042A69" w:rsidP="008746D6">
            <w:pPr>
              <w:ind w:left="153" w:right="209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  <w:tcBorders>
              <w:bottom w:val="single" w:sz="4" w:space="0" w:color="000000"/>
            </w:tcBorders>
            <w:shd w:val="clear" w:color="auto" w:fill="auto"/>
          </w:tcPr>
          <w:p w:rsidR="00042A69" w:rsidRPr="00082C97" w:rsidRDefault="00042A69" w:rsidP="008746D6">
            <w:pPr>
              <w:pStyle w:val="TableParagraph"/>
              <w:ind w:left="103" w:right="105" w:firstLine="60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2. Комфортная среда. Оптимальная логистика расположения служб и кабинетов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auto"/>
          </w:tcPr>
          <w:p w:rsidR="00042A69" w:rsidRPr="00082C97" w:rsidRDefault="00042A69" w:rsidP="008746D6">
            <w:pPr>
              <w:pStyle w:val="TableParagraph"/>
              <w:ind w:left="1" w:right="30" w:hanging="1"/>
              <w:jc w:val="center"/>
              <w:rPr>
                <w:szCs w:val="32"/>
                <w:lang w:val="ru-RU"/>
              </w:rPr>
            </w:pPr>
            <w:r w:rsidRPr="00082C97">
              <w:rPr>
                <w:szCs w:val="32"/>
                <w:lang w:val="ru-RU"/>
              </w:rPr>
              <w:t>Соответствие проверочным листам по бережливым технологиям для медицинских организаций не менее, чем на 70%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</w:tcPr>
          <w:p w:rsidR="00042A69" w:rsidRPr="00082C97" w:rsidRDefault="00042A69" w:rsidP="008746D6">
            <w:pPr>
              <w:pStyle w:val="TableParagraph"/>
              <w:spacing w:before="1"/>
              <w:ind w:left="85" w:right="85"/>
              <w:jc w:val="center"/>
              <w:rPr>
                <w:lang w:val="ru-RU"/>
              </w:rPr>
            </w:pPr>
            <w:r w:rsidRPr="00082C97">
              <w:rPr>
                <w:lang w:val="ru-RU"/>
              </w:rPr>
              <w:t>в течение года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</w:tcPr>
          <w:p w:rsidR="00042A69" w:rsidRPr="00082C97" w:rsidRDefault="00DA6B71" w:rsidP="006E580A">
            <w:pPr>
              <w:pStyle w:val="TableParagraph"/>
              <w:ind w:right="85"/>
              <w:jc w:val="center"/>
              <w:rPr>
                <w:szCs w:val="24"/>
                <w:lang w:val="ru-RU"/>
              </w:rPr>
            </w:pPr>
            <w:r w:rsidRPr="00082C97">
              <w:rPr>
                <w:szCs w:val="24"/>
                <w:lang w:val="ru-RU"/>
              </w:rPr>
              <w:t xml:space="preserve">Рыжов А.В. </w:t>
            </w:r>
          </w:p>
          <w:p w:rsidR="00DA6B71" w:rsidRPr="00082C97" w:rsidRDefault="00DA6B71" w:rsidP="006E580A">
            <w:pPr>
              <w:pStyle w:val="TableParagraph"/>
              <w:ind w:right="85"/>
              <w:jc w:val="center"/>
              <w:rPr>
                <w:szCs w:val="24"/>
                <w:lang w:val="ru-RU"/>
              </w:rPr>
            </w:pPr>
            <w:r w:rsidRPr="00082C97">
              <w:rPr>
                <w:szCs w:val="24"/>
                <w:lang w:val="ru-RU"/>
              </w:rPr>
              <w:t>Мельников К.Н.</w:t>
            </w:r>
          </w:p>
        </w:tc>
      </w:tr>
      <w:tr w:rsidR="00042A69" w:rsidRPr="00082C97" w:rsidTr="00063633">
        <w:trPr>
          <w:trHeight w:hRule="exact" w:val="2074"/>
          <w:jc w:val="center"/>
        </w:trPr>
        <w:tc>
          <w:tcPr>
            <w:tcW w:w="811" w:type="dxa"/>
            <w:vMerge/>
            <w:tcBorders>
              <w:bottom w:val="single" w:sz="4" w:space="0" w:color="000000"/>
            </w:tcBorders>
          </w:tcPr>
          <w:p w:rsidR="00042A69" w:rsidRPr="00082C97" w:rsidRDefault="00042A69" w:rsidP="008746D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  <w:tcBorders>
              <w:bottom w:val="single" w:sz="4" w:space="0" w:color="000000"/>
            </w:tcBorders>
          </w:tcPr>
          <w:p w:rsidR="00042A69" w:rsidRPr="00082C97" w:rsidRDefault="00042A69" w:rsidP="008746D6">
            <w:pPr>
              <w:ind w:left="153" w:right="209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  <w:tcBorders>
              <w:bottom w:val="single" w:sz="4" w:space="0" w:color="000000"/>
            </w:tcBorders>
            <w:shd w:val="clear" w:color="auto" w:fill="auto"/>
          </w:tcPr>
          <w:p w:rsidR="00042A69" w:rsidRPr="00082C97" w:rsidRDefault="00042A69" w:rsidP="008746D6">
            <w:pPr>
              <w:pStyle w:val="TableParagraph"/>
              <w:ind w:left="103" w:right="105" w:firstLine="60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3. Усиление коллективной и персональной ответственности за качество и полноту выполняемых работ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auto"/>
          </w:tcPr>
          <w:p w:rsidR="00042A69" w:rsidRPr="00082C97" w:rsidRDefault="00042A69" w:rsidP="008746D6">
            <w:pPr>
              <w:pStyle w:val="TableParagraph"/>
              <w:ind w:left="1" w:right="30" w:hanging="1"/>
              <w:jc w:val="center"/>
              <w:rPr>
                <w:szCs w:val="28"/>
                <w:lang w:val="ru-RU"/>
              </w:rPr>
            </w:pPr>
            <w:r w:rsidRPr="00082C97">
              <w:rPr>
                <w:szCs w:val="28"/>
                <w:lang w:val="ru-RU"/>
              </w:rPr>
              <w:t>Мониторинг дефектов качества оказания медицинской помощи -</w:t>
            </w:r>
            <w:r w:rsidRPr="00082C97">
              <w:rPr>
                <w:b/>
                <w:bCs/>
                <w:szCs w:val="28"/>
                <w:lang w:val="ru-RU"/>
              </w:rPr>
              <w:t>100%;</w:t>
            </w:r>
          </w:p>
          <w:p w:rsidR="00042A69" w:rsidRPr="00082C97" w:rsidRDefault="00042A69" w:rsidP="008746D6">
            <w:pPr>
              <w:pStyle w:val="TableParagraph"/>
              <w:ind w:left="1" w:right="30" w:hanging="1"/>
              <w:jc w:val="center"/>
              <w:rPr>
                <w:sz w:val="24"/>
                <w:szCs w:val="32"/>
                <w:lang w:val="ru-RU"/>
              </w:rPr>
            </w:pPr>
            <w:r w:rsidRPr="00082C97">
              <w:rPr>
                <w:szCs w:val="28"/>
                <w:lang w:val="ru-RU"/>
              </w:rPr>
              <w:t>Снижение количества жалоб пациентов по сравнению с предыдущим годом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</w:tcPr>
          <w:p w:rsidR="00042A69" w:rsidRPr="00082C97" w:rsidRDefault="00042A69" w:rsidP="008746D6">
            <w:pPr>
              <w:pStyle w:val="TableParagraph"/>
              <w:spacing w:before="1"/>
              <w:ind w:left="85" w:right="85"/>
              <w:jc w:val="center"/>
              <w:rPr>
                <w:lang w:val="ru-RU"/>
              </w:rPr>
            </w:pPr>
            <w:r w:rsidRPr="00082C97">
              <w:rPr>
                <w:lang w:val="ru-RU"/>
              </w:rPr>
              <w:t>в течение года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</w:tcPr>
          <w:p w:rsidR="00042A69" w:rsidRPr="00082C97" w:rsidRDefault="00DA6B71" w:rsidP="008700AB">
            <w:pPr>
              <w:pStyle w:val="TableParagraph"/>
              <w:spacing w:before="131"/>
              <w:ind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Рыжов А.В.</w:t>
            </w:r>
          </w:p>
          <w:p w:rsidR="00DA6B71" w:rsidRPr="00082C97" w:rsidRDefault="00DA6B71" w:rsidP="008700AB">
            <w:pPr>
              <w:pStyle w:val="TableParagraph"/>
              <w:spacing w:before="131"/>
              <w:ind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Васенькина В.П.</w:t>
            </w:r>
          </w:p>
        </w:tc>
      </w:tr>
      <w:tr w:rsidR="00B073AE" w:rsidRPr="00082C97" w:rsidTr="003B4F53">
        <w:trPr>
          <w:trHeight w:hRule="exact" w:val="286"/>
          <w:jc w:val="center"/>
        </w:trPr>
        <w:tc>
          <w:tcPr>
            <w:tcW w:w="811" w:type="dxa"/>
            <w:shd w:val="clear" w:color="auto" w:fill="F2F2F2" w:themeFill="background1" w:themeFillShade="F2"/>
          </w:tcPr>
          <w:p w:rsidR="00B073AE" w:rsidRPr="00082C97" w:rsidRDefault="00B073AE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082C97"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4615" w:type="dxa"/>
            <w:gridSpan w:val="5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:rsidR="00B073AE" w:rsidRPr="00082C97" w:rsidRDefault="00B073AE" w:rsidP="00F5284E">
            <w:pPr>
              <w:pStyle w:val="TableParagraph"/>
              <w:ind w:left="153" w:right="209"/>
              <w:rPr>
                <w:b/>
                <w:sz w:val="24"/>
                <w:szCs w:val="24"/>
                <w:shd w:val="clear" w:color="auto" w:fill="6699FF"/>
                <w:lang w:val="ru-RU"/>
              </w:rPr>
            </w:pPr>
            <w:r w:rsidRPr="00082C97">
              <w:rPr>
                <w:b/>
                <w:sz w:val="24"/>
                <w:szCs w:val="24"/>
                <w:lang w:val="ru-RU"/>
              </w:rPr>
              <w:t>В отношении</w:t>
            </w:r>
            <w:r w:rsidR="00C00803" w:rsidRPr="00082C97">
              <w:rPr>
                <w:b/>
                <w:sz w:val="24"/>
                <w:szCs w:val="24"/>
                <w:lang w:val="ru-RU"/>
              </w:rPr>
              <w:t xml:space="preserve"> оказания качества и доступности лечебных и лабораторно-диагностических услуг</w:t>
            </w:r>
          </w:p>
          <w:p w:rsidR="00630783" w:rsidRPr="00082C97" w:rsidRDefault="00630783" w:rsidP="00F5284E">
            <w:pPr>
              <w:pStyle w:val="TableParagraph"/>
              <w:ind w:left="153" w:right="209"/>
              <w:rPr>
                <w:b/>
                <w:sz w:val="24"/>
                <w:szCs w:val="24"/>
                <w:lang w:val="ru-RU"/>
              </w:rPr>
            </w:pPr>
          </w:p>
          <w:p w:rsidR="00630783" w:rsidRPr="00082C97" w:rsidRDefault="00630783" w:rsidP="00F5284E">
            <w:pPr>
              <w:pStyle w:val="TableParagraph"/>
              <w:ind w:left="153" w:right="209"/>
              <w:rPr>
                <w:b/>
                <w:sz w:val="24"/>
                <w:szCs w:val="24"/>
                <w:lang w:val="ru-RU"/>
              </w:rPr>
            </w:pPr>
          </w:p>
        </w:tc>
      </w:tr>
      <w:tr w:rsidR="00042A69" w:rsidRPr="00082C97" w:rsidTr="003B4F53">
        <w:trPr>
          <w:trHeight w:hRule="exact" w:val="5013"/>
          <w:jc w:val="center"/>
        </w:trPr>
        <w:tc>
          <w:tcPr>
            <w:tcW w:w="811" w:type="dxa"/>
            <w:vMerge w:val="restart"/>
          </w:tcPr>
          <w:p w:rsidR="00042A69" w:rsidRPr="00082C97" w:rsidRDefault="00042A69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2445" w:type="dxa"/>
            <w:vMerge w:val="restart"/>
          </w:tcPr>
          <w:p w:rsidR="00042A69" w:rsidRPr="00082C97" w:rsidRDefault="00042A69" w:rsidP="00E63752">
            <w:pPr>
              <w:pStyle w:val="TableParagraph"/>
              <w:ind w:left="153" w:right="209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Оказание медицинской помощи в соответствии со стандартами (протоколами) диагностики и лечения больных, порядкам</w:t>
            </w:r>
            <w:r w:rsidR="00E63752" w:rsidRPr="00082C97">
              <w:rPr>
                <w:sz w:val="24"/>
                <w:szCs w:val="24"/>
                <w:lang w:val="ru-RU"/>
              </w:rPr>
              <w:t>и</w:t>
            </w:r>
            <w:r w:rsidRPr="00082C97">
              <w:rPr>
                <w:sz w:val="24"/>
                <w:szCs w:val="24"/>
                <w:lang w:val="ru-RU"/>
              </w:rPr>
              <w:t xml:space="preserve"> оказания медицинской помощи и клиническими рекомендациями.</w:t>
            </w:r>
          </w:p>
        </w:tc>
        <w:tc>
          <w:tcPr>
            <w:tcW w:w="6127" w:type="dxa"/>
          </w:tcPr>
          <w:p w:rsidR="00042A69" w:rsidRPr="00082C97" w:rsidRDefault="00042A69" w:rsidP="00984F0C">
            <w:pPr>
              <w:widowControl/>
              <w:tabs>
                <w:tab w:val="left" w:pos="263"/>
              </w:tabs>
              <w:ind w:left="121" w:right="119"/>
              <w:jc w:val="both"/>
              <w:rPr>
                <w:sz w:val="24"/>
                <w:szCs w:val="24"/>
                <w:lang w:val="ru-RU" w:eastAsia="ru-RU"/>
              </w:rPr>
            </w:pPr>
            <w:r w:rsidRPr="00082C97">
              <w:rPr>
                <w:sz w:val="24"/>
                <w:szCs w:val="24"/>
                <w:lang w:val="ru-RU" w:eastAsia="ru-RU"/>
              </w:rPr>
              <w:t>- Организовывать и осуществлять медицинскую деятельность в соответствии с актами Российской Федерации, в том числе порядками оказания медицинской помощи, и с учетом стандартов</w:t>
            </w:r>
            <w:hyperlink r:id="rId10" w:history="1"/>
            <w:r w:rsidRPr="00082C97">
              <w:rPr>
                <w:sz w:val="24"/>
                <w:szCs w:val="24"/>
                <w:lang w:val="ru-RU" w:eastAsia="ru-RU"/>
              </w:rPr>
              <w:t xml:space="preserve"> </w:t>
            </w:r>
            <w:r w:rsidR="00E63752" w:rsidRPr="00082C97">
              <w:rPr>
                <w:sz w:val="24"/>
                <w:szCs w:val="24"/>
                <w:lang w:val="ru-RU" w:eastAsia="ru-RU"/>
              </w:rPr>
              <w:t xml:space="preserve">оказания </w:t>
            </w:r>
            <w:r w:rsidRPr="00082C97">
              <w:rPr>
                <w:sz w:val="24"/>
                <w:szCs w:val="24"/>
                <w:lang w:val="ru-RU" w:eastAsia="ru-RU"/>
              </w:rPr>
              <w:t xml:space="preserve">медицинской помощи, на основе клинических рекомендаций; </w:t>
            </w:r>
          </w:p>
          <w:p w:rsidR="00042A69" w:rsidRPr="00082C97" w:rsidRDefault="00042A69" w:rsidP="00984F0C">
            <w:pPr>
              <w:pStyle w:val="TableParagraph"/>
              <w:tabs>
                <w:tab w:val="left" w:pos="263"/>
                <w:tab w:val="left" w:pos="313"/>
              </w:tabs>
              <w:ind w:left="121" w:right="119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082C97">
              <w:rPr>
                <w:spacing w:val="-3"/>
                <w:sz w:val="24"/>
                <w:szCs w:val="24"/>
                <w:lang w:val="ru-RU"/>
              </w:rPr>
              <w:t xml:space="preserve">- Участие КДЛ </w:t>
            </w:r>
            <w:r w:rsidRPr="00082C97">
              <w:rPr>
                <w:sz w:val="24"/>
                <w:szCs w:val="24"/>
                <w:lang w:val="ru-RU"/>
              </w:rPr>
              <w:t xml:space="preserve">в </w:t>
            </w:r>
            <w:r w:rsidRPr="00082C97">
              <w:rPr>
                <w:spacing w:val="-4"/>
                <w:sz w:val="24"/>
                <w:szCs w:val="24"/>
                <w:lang w:val="ru-RU"/>
              </w:rPr>
              <w:t xml:space="preserve">программе </w:t>
            </w:r>
            <w:r w:rsidRPr="00082C97">
              <w:rPr>
                <w:spacing w:val="-3"/>
                <w:sz w:val="24"/>
                <w:szCs w:val="24"/>
                <w:lang w:val="ru-RU"/>
              </w:rPr>
              <w:t xml:space="preserve">ФСВОК </w:t>
            </w:r>
            <w:r w:rsidRPr="00082C97">
              <w:rPr>
                <w:spacing w:val="-4"/>
                <w:sz w:val="24"/>
                <w:szCs w:val="24"/>
                <w:lang w:val="ru-RU"/>
              </w:rPr>
              <w:t xml:space="preserve">(Федеральная </w:t>
            </w:r>
            <w:r w:rsidRPr="00082C97">
              <w:rPr>
                <w:spacing w:val="-3"/>
                <w:sz w:val="24"/>
                <w:szCs w:val="24"/>
                <w:lang w:val="ru-RU"/>
              </w:rPr>
              <w:t xml:space="preserve">система </w:t>
            </w:r>
            <w:r w:rsidRPr="00082C97">
              <w:rPr>
                <w:spacing w:val="-4"/>
                <w:sz w:val="24"/>
                <w:szCs w:val="24"/>
                <w:lang w:val="ru-RU"/>
              </w:rPr>
              <w:t>внешней оценки качества);</w:t>
            </w:r>
          </w:p>
          <w:p w:rsidR="007D4760" w:rsidRPr="00082C97" w:rsidRDefault="00042A69" w:rsidP="007D4760">
            <w:pPr>
              <w:widowControl/>
              <w:tabs>
                <w:tab w:val="left" w:pos="162"/>
              </w:tabs>
              <w:ind w:left="162" w:right="251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pacing w:val="-4"/>
                <w:sz w:val="24"/>
                <w:szCs w:val="24"/>
                <w:lang w:val="ru-RU"/>
              </w:rPr>
              <w:t xml:space="preserve">- </w:t>
            </w:r>
            <w:r w:rsidR="007D4760" w:rsidRPr="00082C97">
              <w:rPr>
                <w:color w:val="000000"/>
                <w:sz w:val="24"/>
                <w:szCs w:val="24"/>
                <w:lang w:val="ru-RU"/>
              </w:rPr>
              <w:t xml:space="preserve">Выполнение согласованных объемов медицинской помощи по видам деятельности в рамках задания по обеспечению государственных гарантий бесплатного оказания гражданам </w:t>
            </w:r>
            <w:r w:rsidR="007D4760" w:rsidRPr="00082C97">
              <w:rPr>
                <w:sz w:val="24"/>
                <w:szCs w:val="24"/>
                <w:lang w:val="ru-RU"/>
              </w:rPr>
              <w:t>медицинской помощи – 100%;</w:t>
            </w:r>
          </w:p>
          <w:p w:rsidR="007D4760" w:rsidRPr="00082C97" w:rsidRDefault="007D4760" w:rsidP="003B4F53">
            <w:pPr>
              <w:tabs>
                <w:tab w:val="left" w:pos="162"/>
              </w:tabs>
              <w:spacing w:before="120"/>
              <w:ind w:left="164" w:right="24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82C97">
              <w:rPr>
                <w:color w:val="000000"/>
                <w:sz w:val="24"/>
                <w:szCs w:val="24"/>
                <w:lang w:val="ru-RU"/>
              </w:rPr>
              <w:t>Удовлетворенность пациентов качеством оказания медицинской помощи (процент от числа опрошенных) не менее 70%;</w:t>
            </w:r>
          </w:p>
          <w:p w:rsidR="00042A69" w:rsidRPr="00082C97" w:rsidRDefault="007D4760" w:rsidP="003B4F53">
            <w:pPr>
              <w:tabs>
                <w:tab w:val="left" w:pos="162"/>
              </w:tabs>
              <w:spacing w:before="120"/>
              <w:ind w:left="164" w:right="249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color w:val="000000"/>
                <w:sz w:val="24"/>
                <w:szCs w:val="24"/>
                <w:lang w:val="ru-RU"/>
              </w:rPr>
              <w:t xml:space="preserve">Средний срок ожидания </w:t>
            </w:r>
            <w:r w:rsidR="008700AB" w:rsidRPr="00082C97">
              <w:rPr>
                <w:color w:val="000000"/>
                <w:sz w:val="24"/>
                <w:szCs w:val="24"/>
                <w:lang w:val="ru-RU"/>
              </w:rPr>
              <w:t>госпитализации</w:t>
            </w:r>
            <w:r w:rsidRPr="00082C97">
              <w:rPr>
                <w:color w:val="000000"/>
                <w:sz w:val="24"/>
                <w:szCs w:val="24"/>
                <w:lang w:val="ru-RU"/>
              </w:rPr>
              <w:t xml:space="preserve"> – не более 14 календарных дней;</w:t>
            </w:r>
          </w:p>
        </w:tc>
        <w:tc>
          <w:tcPr>
            <w:tcW w:w="2212" w:type="dxa"/>
            <w:vAlign w:val="center"/>
          </w:tcPr>
          <w:p w:rsidR="00042A69" w:rsidRPr="00082C97" w:rsidRDefault="00042A69" w:rsidP="00984F0C">
            <w:pPr>
              <w:pStyle w:val="TableParagraph"/>
              <w:ind w:left="122" w:right="121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Предусмотрено в дорожной карте на 2022 г.</w:t>
            </w:r>
          </w:p>
        </w:tc>
        <w:tc>
          <w:tcPr>
            <w:tcW w:w="1189" w:type="dxa"/>
            <w:vAlign w:val="center"/>
          </w:tcPr>
          <w:p w:rsidR="00042A69" w:rsidRPr="00082C97" w:rsidRDefault="00C40A63" w:rsidP="00984F0C">
            <w:pPr>
              <w:pStyle w:val="TableParagraph"/>
              <w:tabs>
                <w:tab w:val="left" w:pos="961"/>
              </w:tabs>
              <w:ind w:left="-31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ежеме</w:t>
            </w:r>
            <w:r w:rsidRPr="00082C97">
              <w:rPr>
                <w:sz w:val="24"/>
                <w:szCs w:val="24"/>
                <w:lang w:val="ru-RU"/>
              </w:rPr>
              <w:softHyphen/>
              <w:t>сячно</w:t>
            </w:r>
            <w:r w:rsidR="00042A69" w:rsidRPr="00082C97">
              <w:rPr>
                <w:sz w:val="24"/>
                <w:szCs w:val="24"/>
                <w:lang w:val="ru-RU"/>
              </w:rPr>
              <w:t xml:space="preserve"> в течение года</w:t>
            </w:r>
          </w:p>
          <w:p w:rsidR="00042A69" w:rsidRPr="00082C97" w:rsidRDefault="00042A69" w:rsidP="00984F0C">
            <w:pPr>
              <w:pStyle w:val="TableParagraph"/>
              <w:tabs>
                <w:tab w:val="left" w:pos="961"/>
              </w:tabs>
              <w:ind w:left="-3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</w:tcPr>
          <w:p w:rsidR="00042A69" w:rsidRPr="00082C97" w:rsidRDefault="00DA6B71" w:rsidP="008700AB">
            <w:pPr>
              <w:pStyle w:val="TableParagraph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Рыжов А.В.</w:t>
            </w:r>
          </w:p>
          <w:p w:rsidR="00DA6B71" w:rsidRPr="00082C97" w:rsidRDefault="00DA6B71" w:rsidP="008700AB">
            <w:pPr>
              <w:pStyle w:val="TableParagraph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Белова С.В.</w:t>
            </w:r>
          </w:p>
          <w:p w:rsidR="00DA6B71" w:rsidRPr="00082C97" w:rsidRDefault="00DA6B71" w:rsidP="008700AB">
            <w:pPr>
              <w:pStyle w:val="TableParagraph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Васенькина В.П.</w:t>
            </w:r>
          </w:p>
        </w:tc>
      </w:tr>
      <w:tr w:rsidR="00042A69" w:rsidRPr="00082C97" w:rsidTr="00063633">
        <w:trPr>
          <w:trHeight w:hRule="exact" w:val="1170"/>
          <w:jc w:val="center"/>
        </w:trPr>
        <w:tc>
          <w:tcPr>
            <w:tcW w:w="811" w:type="dxa"/>
            <w:vMerge/>
          </w:tcPr>
          <w:p w:rsidR="00042A69" w:rsidRPr="00082C97" w:rsidRDefault="00042A69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042A69" w:rsidRPr="00082C97" w:rsidRDefault="00042A69" w:rsidP="00F5284E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E63752" w:rsidRPr="00082C97" w:rsidRDefault="00042A69" w:rsidP="00E63752">
            <w:pPr>
              <w:widowControl/>
              <w:tabs>
                <w:tab w:val="left" w:pos="263"/>
              </w:tabs>
              <w:ind w:left="121" w:right="119"/>
              <w:jc w:val="both"/>
              <w:rPr>
                <w:sz w:val="24"/>
                <w:szCs w:val="24"/>
                <w:lang w:val="ru-RU" w:eastAsia="ru-RU"/>
              </w:rPr>
            </w:pPr>
            <w:r w:rsidRPr="00082C97">
              <w:rPr>
                <w:sz w:val="24"/>
                <w:szCs w:val="24"/>
                <w:lang w:val="ru-RU" w:eastAsia="ru-RU"/>
              </w:rPr>
              <w:t>- Обеспечение пациентов лекарственными препаратами</w:t>
            </w:r>
            <w:r w:rsidR="00E63752" w:rsidRPr="00082C97">
              <w:rPr>
                <w:sz w:val="24"/>
                <w:szCs w:val="24"/>
                <w:lang w:val="ru-RU" w:eastAsia="ru-RU"/>
              </w:rPr>
              <w:t xml:space="preserve"> с учетом стандартов оказания медицинской помощи, на основе клинических рекомендаций;</w:t>
            </w:r>
          </w:p>
          <w:p w:rsidR="00042A69" w:rsidRPr="00082C97" w:rsidRDefault="00042A69" w:rsidP="00630783">
            <w:pPr>
              <w:widowControl/>
              <w:tabs>
                <w:tab w:val="left" w:pos="263"/>
              </w:tabs>
              <w:ind w:left="121" w:right="119"/>
              <w:jc w:val="both"/>
              <w:rPr>
                <w:sz w:val="24"/>
                <w:szCs w:val="24"/>
                <w:lang w:val="ru-RU" w:eastAsia="ru-RU"/>
              </w:rPr>
            </w:pPr>
            <w:r w:rsidRPr="00082C97">
              <w:rPr>
                <w:sz w:val="24"/>
                <w:szCs w:val="24"/>
                <w:lang w:val="ru-RU" w:eastAsia="ru-RU"/>
              </w:rPr>
              <w:t xml:space="preserve">- </w:t>
            </w:r>
            <w:r w:rsidR="00630783" w:rsidRPr="00082C97">
              <w:rPr>
                <w:sz w:val="24"/>
                <w:szCs w:val="24"/>
                <w:lang w:val="ru-RU" w:eastAsia="ru-RU"/>
              </w:rPr>
              <w:t>диспансеризации</w:t>
            </w:r>
          </w:p>
          <w:p w:rsidR="00630783" w:rsidRPr="00082C97" w:rsidRDefault="00630783" w:rsidP="00630783">
            <w:pPr>
              <w:widowControl/>
              <w:tabs>
                <w:tab w:val="left" w:pos="263"/>
              </w:tabs>
              <w:ind w:left="121" w:right="119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12" w:type="dxa"/>
            <w:vAlign w:val="center"/>
          </w:tcPr>
          <w:p w:rsidR="00042A69" w:rsidRPr="00082C97" w:rsidRDefault="00DA6B71" w:rsidP="00984F0C">
            <w:pPr>
              <w:pStyle w:val="TableParagraph"/>
              <w:ind w:left="122" w:right="121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color w:val="000000" w:themeColor="text1"/>
              </w:rPr>
              <w:t>не менее 9</w:t>
            </w:r>
            <w:r w:rsidR="00BE6B48" w:rsidRPr="00082C97">
              <w:rPr>
                <w:color w:val="000000" w:themeColor="text1"/>
              </w:rPr>
              <w:t>0%</w:t>
            </w:r>
          </w:p>
        </w:tc>
        <w:tc>
          <w:tcPr>
            <w:tcW w:w="1189" w:type="dxa"/>
            <w:vAlign w:val="center"/>
          </w:tcPr>
          <w:p w:rsidR="00042A69" w:rsidRPr="00082C97" w:rsidRDefault="00E63752" w:rsidP="00984F0C">
            <w:pPr>
              <w:pStyle w:val="TableParagraph"/>
              <w:tabs>
                <w:tab w:val="left" w:pos="961"/>
              </w:tabs>
              <w:ind w:left="-31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42" w:type="dxa"/>
          </w:tcPr>
          <w:p w:rsidR="00042A69" w:rsidRPr="00082C97" w:rsidRDefault="00DA6B71" w:rsidP="00E6375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Рыжов А.В.</w:t>
            </w:r>
          </w:p>
          <w:p w:rsidR="00DA6B71" w:rsidRPr="00082C97" w:rsidRDefault="00DA6B71" w:rsidP="00E6375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Белова С.В.</w:t>
            </w:r>
          </w:p>
          <w:p w:rsidR="00DA6B71" w:rsidRPr="00082C97" w:rsidRDefault="00DA6B71" w:rsidP="00E6375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Мусихина Т.Ю.</w:t>
            </w:r>
          </w:p>
        </w:tc>
      </w:tr>
      <w:tr w:rsidR="00BE6B48" w:rsidRPr="00082C97" w:rsidTr="00063633">
        <w:trPr>
          <w:trHeight w:hRule="exact" w:val="1198"/>
          <w:jc w:val="center"/>
        </w:trPr>
        <w:tc>
          <w:tcPr>
            <w:tcW w:w="811" w:type="dxa"/>
            <w:vMerge w:val="restart"/>
          </w:tcPr>
          <w:p w:rsidR="00BE6B48" w:rsidRPr="00082C97" w:rsidRDefault="00BE6B48" w:rsidP="00717F92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2445" w:type="dxa"/>
            <w:vMerge w:val="restart"/>
          </w:tcPr>
          <w:p w:rsidR="00BE6B48" w:rsidRPr="00082C97" w:rsidRDefault="00BE6B48" w:rsidP="00C00803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Обеспечение безопасности пациентов при оказании медицинской помощи</w:t>
            </w:r>
          </w:p>
        </w:tc>
        <w:tc>
          <w:tcPr>
            <w:tcW w:w="6127" w:type="dxa"/>
          </w:tcPr>
          <w:p w:rsidR="00BE6B48" w:rsidRPr="00082C97" w:rsidRDefault="00BE6B48" w:rsidP="00F5284E">
            <w:pPr>
              <w:pStyle w:val="TableParagraph"/>
              <w:tabs>
                <w:tab w:val="left" w:pos="234"/>
              </w:tabs>
              <w:ind w:left="121" w:right="119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- мониторинг и анализ причин нежелательных событий;</w:t>
            </w:r>
          </w:p>
          <w:p w:rsidR="00BE6B48" w:rsidRPr="00082C97" w:rsidRDefault="00BE6B48" w:rsidP="00F5284E">
            <w:pPr>
              <w:pStyle w:val="TableParagraph"/>
              <w:tabs>
                <w:tab w:val="left" w:pos="234"/>
              </w:tabs>
              <w:ind w:left="121" w:right="119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- формирование и утверждение реестра нежелательных событий;</w:t>
            </w:r>
          </w:p>
          <w:p w:rsidR="00BE6B48" w:rsidRPr="00082C97" w:rsidRDefault="00BE6B48" w:rsidP="009507E7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right="109" w:firstLine="0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lang w:val="ru-RU"/>
              </w:rPr>
              <w:t>Утверждение реестра нежелательных событий;</w:t>
            </w:r>
          </w:p>
        </w:tc>
        <w:tc>
          <w:tcPr>
            <w:tcW w:w="2212" w:type="dxa"/>
            <w:vMerge w:val="restart"/>
            <w:vAlign w:val="center"/>
          </w:tcPr>
          <w:p w:rsidR="00BE6B48" w:rsidRPr="00082C97" w:rsidRDefault="00BE6B48" w:rsidP="00BE6B48">
            <w:pPr>
              <w:pStyle w:val="TableParagraph"/>
              <w:ind w:left="121" w:right="121"/>
              <w:jc w:val="center"/>
              <w:rPr>
                <w:lang w:val="ru-RU"/>
              </w:rPr>
            </w:pPr>
            <w:r w:rsidRPr="00082C97">
              <w:rPr>
                <w:color w:val="000000" w:themeColor="text1"/>
                <w:lang w:val="ru-RU"/>
              </w:rPr>
              <w:t xml:space="preserve">не более </w:t>
            </w:r>
            <w:r w:rsidR="002B72FE" w:rsidRPr="00082C97">
              <w:rPr>
                <w:bCs/>
                <w:color w:val="000000" w:themeColor="text1"/>
                <w:lang w:val="ru-RU"/>
              </w:rPr>
              <w:t xml:space="preserve">25 </w:t>
            </w:r>
            <w:r w:rsidRPr="00082C97">
              <w:rPr>
                <w:color w:val="000000" w:themeColor="text1"/>
                <w:lang w:val="ru-RU"/>
              </w:rPr>
              <w:t xml:space="preserve">обращений граждан по поводу неудовлетворенностью качеством оказания </w:t>
            </w:r>
            <w:r w:rsidRPr="00082C97">
              <w:rPr>
                <w:lang w:val="ru-RU"/>
              </w:rPr>
              <w:t xml:space="preserve">медицинской </w:t>
            </w:r>
            <w:r w:rsidRPr="00082C97">
              <w:rPr>
                <w:lang w:val="ru-RU"/>
              </w:rPr>
              <w:lastRenderedPageBreak/>
              <w:t xml:space="preserve">помощи, </w:t>
            </w:r>
          </w:p>
          <w:p w:rsidR="00BE6B48" w:rsidRPr="00082C97" w:rsidRDefault="00BE6B48" w:rsidP="00BE6B48">
            <w:pPr>
              <w:pStyle w:val="TableParagraph"/>
              <w:ind w:left="121" w:right="121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lang w:val="ru-RU"/>
              </w:rPr>
              <w:t>0 случаев ИСМП.</w:t>
            </w:r>
          </w:p>
        </w:tc>
        <w:tc>
          <w:tcPr>
            <w:tcW w:w="1189" w:type="dxa"/>
            <w:vMerge w:val="restart"/>
            <w:vAlign w:val="center"/>
          </w:tcPr>
          <w:p w:rsidR="00BE6B48" w:rsidRPr="00082C97" w:rsidRDefault="00BE6B48" w:rsidP="00984F0C">
            <w:pPr>
              <w:pStyle w:val="TableParagraph"/>
              <w:ind w:left="30" w:right="-50"/>
              <w:jc w:val="center"/>
              <w:rPr>
                <w:sz w:val="24"/>
                <w:szCs w:val="24"/>
              </w:rPr>
            </w:pPr>
            <w:r w:rsidRPr="00082C97">
              <w:rPr>
                <w:sz w:val="24"/>
                <w:szCs w:val="24"/>
                <w:lang w:val="ru-RU"/>
              </w:rPr>
              <w:lastRenderedPageBreak/>
              <w:t>ежеквар</w:t>
            </w:r>
            <w:r w:rsidRPr="00082C97">
              <w:rPr>
                <w:sz w:val="24"/>
                <w:szCs w:val="24"/>
                <w:lang w:val="ru-RU"/>
              </w:rPr>
              <w:softHyphen/>
              <w:t>тально</w:t>
            </w:r>
          </w:p>
        </w:tc>
        <w:tc>
          <w:tcPr>
            <w:tcW w:w="2642" w:type="dxa"/>
            <w:vMerge w:val="restart"/>
            <w:vAlign w:val="center"/>
          </w:tcPr>
          <w:p w:rsidR="00BE6B48" w:rsidRPr="00082C97" w:rsidRDefault="00DA6B71" w:rsidP="00C40A63">
            <w:pPr>
              <w:pStyle w:val="TableParagraph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Рыжов А.В.</w:t>
            </w:r>
          </w:p>
          <w:p w:rsidR="00DA6B71" w:rsidRPr="00082C97" w:rsidRDefault="00DA6B71" w:rsidP="00C40A63">
            <w:pPr>
              <w:pStyle w:val="TableParagraph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Заворыгина Ю.И.</w:t>
            </w:r>
          </w:p>
          <w:p w:rsidR="00DA6B71" w:rsidRPr="00082C97" w:rsidRDefault="00DA6B71" w:rsidP="00C40A63">
            <w:pPr>
              <w:pStyle w:val="TableParagraph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Кириллова О.В.</w:t>
            </w:r>
          </w:p>
          <w:p w:rsidR="00DA6B71" w:rsidRPr="00082C97" w:rsidRDefault="00DA6B71" w:rsidP="00C40A63">
            <w:pPr>
              <w:pStyle w:val="TableParagraph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Васенькина В.П.</w:t>
            </w:r>
          </w:p>
        </w:tc>
      </w:tr>
      <w:tr w:rsidR="00BE6B48" w:rsidRPr="00082C97" w:rsidTr="00063633">
        <w:trPr>
          <w:trHeight w:hRule="exact" w:val="603"/>
          <w:jc w:val="center"/>
        </w:trPr>
        <w:tc>
          <w:tcPr>
            <w:tcW w:w="811" w:type="dxa"/>
            <w:vMerge/>
          </w:tcPr>
          <w:p w:rsidR="00BE6B48" w:rsidRPr="00082C97" w:rsidRDefault="00BE6B48" w:rsidP="009507E7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BE6B48" w:rsidRPr="00082C97" w:rsidRDefault="00BE6B48" w:rsidP="009507E7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BE6B48" w:rsidRPr="00082C97" w:rsidRDefault="00BE6B48" w:rsidP="009507E7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jc w:val="both"/>
            </w:pPr>
            <w:r w:rsidRPr="00082C97">
              <w:t>оценка риска</w:t>
            </w:r>
            <w:r w:rsidRPr="00082C97">
              <w:rPr>
                <w:lang w:val="ru-RU"/>
              </w:rPr>
              <w:t xml:space="preserve"> </w:t>
            </w:r>
            <w:r w:rsidRPr="00082C97">
              <w:t>падения;</w:t>
            </w:r>
          </w:p>
          <w:p w:rsidR="00BE6B48" w:rsidRPr="00082C97" w:rsidRDefault="00BE6B48" w:rsidP="009507E7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jc w:val="both"/>
              <w:rPr>
                <w:lang w:val="ru-RU"/>
              </w:rPr>
            </w:pPr>
            <w:r w:rsidRPr="00082C97">
              <w:rPr>
                <w:lang w:val="ru-RU"/>
              </w:rPr>
              <w:t>оценка уровня боли.</w:t>
            </w:r>
          </w:p>
        </w:tc>
        <w:tc>
          <w:tcPr>
            <w:tcW w:w="2212" w:type="dxa"/>
            <w:vMerge/>
          </w:tcPr>
          <w:p w:rsidR="00BE6B48" w:rsidRPr="00082C97" w:rsidRDefault="00BE6B48" w:rsidP="009507E7">
            <w:pPr>
              <w:pStyle w:val="TableParagraph"/>
              <w:spacing w:line="270" w:lineRule="exact"/>
              <w:ind w:left="121" w:right="121"/>
              <w:jc w:val="center"/>
            </w:pPr>
          </w:p>
        </w:tc>
        <w:tc>
          <w:tcPr>
            <w:tcW w:w="1189" w:type="dxa"/>
            <w:vMerge/>
            <w:vAlign w:val="center"/>
          </w:tcPr>
          <w:p w:rsidR="00BE6B48" w:rsidRPr="00082C97" w:rsidRDefault="00BE6B48" w:rsidP="009507E7">
            <w:pPr>
              <w:pStyle w:val="TableParagraph"/>
              <w:ind w:left="30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2642" w:type="dxa"/>
            <w:vMerge/>
            <w:vAlign w:val="center"/>
          </w:tcPr>
          <w:p w:rsidR="00BE6B48" w:rsidRPr="00082C97" w:rsidRDefault="00BE6B48" w:rsidP="009507E7">
            <w:pPr>
              <w:pStyle w:val="TableParagraph"/>
              <w:ind w:left="86" w:right="8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E6B48" w:rsidRPr="00082C97" w:rsidTr="00063633">
        <w:trPr>
          <w:trHeight w:hRule="exact" w:val="842"/>
          <w:jc w:val="center"/>
        </w:trPr>
        <w:tc>
          <w:tcPr>
            <w:tcW w:w="811" w:type="dxa"/>
            <w:vMerge/>
          </w:tcPr>
          <w:p w:rsidR="00BE6B48" w:rsidRPr="00082C97" w:rsidRDefault="00BE6B48" w:rsidP="009507E7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BE6B48" w:rsidRPr="00082C97" w:rsidRDefault="00BE6B48" w:rsidP="009507E7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BE6B48" w:rsidRPr="00082C97" w:rsidRDefault="00BE6B48" w:rsidP="009507E7">
            <w:pPr>
              <w:pStyle w:val="TableParagraph"/>
              <w:ind w:left="103" w:right="476"/>
              <w:jc w:val="both"/>
              <w:rPr>
                <w:lang w:val="ru-RU"/>
              </w:rPr>
            </w:pPr>
            <w:r w:rsidRPr="00082C97">
              <w:rPr>
                <w:lang w:val="ru-RU"/>
              </w:rPr>
              <w:t>- регистрация и мониторинг случаев падения и применения корректирующих действий по оценке риска и профилак</w:t>
            </w:r>
            <w:r w:rsidR="00247FEF" w:rsidRPr="00082C97">
              <w:rPr>
                <w:lang w:val="ru-RU"/>
              </w:rPr>
              <w:softHyphen/>
            </w:r>
            <w:r w:rsidRPr="00082C97">
              <w:rPr>
                <w:lang w:val="ru-RU"/>
              </w:rPr>
              <w:t>тике падений;</w:t>
            </w:r>
          </w:p>
        </w:tc>
        <w:tc>
          <w:tcPr>
            <w:tcW w:w="2212" w:type="dxa"/>
            <w:vMerge/>
          </w:tcPr>
          <w:p w:rsidR="00BE6B48" w:rsidRPr="00082C97" w:rsidRDefault="00BE6B48" w:rsidP="009507E7">
            <w:pPr>
              <w:pStyle w:val="TableParagraph"/>
              <w:spacing w:line="268" w:lineRule="exact"/>
              <w:ind w:left="121" w:right="121"/>
              <w:jc w:val="center"/>
              <w:rPr>
                <w:lang w:val="ru-RU"/>
              </w:rPr>
            </w:pPr>
          </w:p>
        </w:tc>
        <w:tc>
          <w:tcPr>
            <w:tcW w:w="1189" w:type="dxa"/>
            <w:vMerge/>
            <w:vAlign w:val="center"/>
          </w:tcPr>
          <w:p w:rsidR="00BE6B48" w:rsidRPr="00082C97" w:rsidRDefault="00BE6B48" w:rsidP="009507E7">
            <w:pPr>
              <w:pStyle w:val="TableParagraph"/>
              <w:ind w:left="30" w:right="-5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  <w:vMerge/>
            <w:vAlign w:val="center"/>
          </w:tcPr>
          <w:p w:rsidR="00BE6B48" w:rsidRPr="00082C97" w:rsidRDefault="00BE6B48" w:rsidP="009507E7">
            <w:pPr>
              <w:pStyle w:val="TableParagraph"/>
              <w:ind w:left="86" w:right="8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E6B48" w:rsidRPr="00082C97" w:rsidTr="00063633">
        <w:trPr>
          <w:trHeight w:hRule="exact" w:val="580"/>
          <w:jc w:val="center"/>
        </w:trPr>
        <w:tc>
          <w:tcPr>
            <w:tcW w:w="811" w:type="dxa"/>
            <w:vMerge/>
          </w:tcPr>
          <w:p w:rsidR="00BE6B48" w:rsidRPr="00082C97" w:rsidRDefault="00BE6B48" w:rsidP="009507E7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BE6B48" w:rsidRPr="00082C97" w:rsidRDefault="00BE6B48" w:rsidP="009507E7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BE6B48" w:rsidRPr="00082C97" w:rsidRDefault="00BE6B48" w:rsidP="009507E7">
            <w:pPr>
              <w:pStyle w:val="TableParagraph"/>
              <w:tabs>
                <w:tab w:val="left" w:pos="243"/>
              </w:tabs>
              <w:ind w:left="162"/>
              <w:jc w:val="both"/>
              <w:rPr>
                <w:lang w:val="ru-RU"/>
              </w:rPr>
            </w:pPr>
            <w:r w:rsidRPr="00082C97">
              <w:rPr>
                <w:lang w:val="ru-RU"/>
              </w:rPr>
              <w:t>- формирование программ по управлению рисками;</w:t>
            </w:r>
          </w:p>
          <w:p w:rsidR="00BE6B48" w:rsidRPr="00082C97" w:rsidRDefault="00BE6B48" w:rsidP="005108C3">
            <w:pPr>
              <w:pStyle w:val="TableParagraph"/>
              <w:tabs>
                <w:tab w:val="left" w:pos="243"/>
              </w:tabs>
              <w:ind w:left="162"/>
              <w:jc w:val="both"/>
              <w:rPr>
                <w:lang w:val="ru-RU"/>
              </w:rPr>
            </w:pPr>
            <w:r w:rsidRPr="00082C97">
              <w:rPr>
                <w:lang w:val="ru-RU"/>
              </w:rPr>
              <w:t>-утверждение программ по управлению рисками</w:t>
            </w:r>
          </w:p>
        </w:tc>
        <w:tc>
          <w:tcPr>
            <w:tcW w:w="2212" w:type="dxa"/>
            <w:vMerge/>
          </w:tcPr>
          <w:p w:rsidR="00BE6B48" w:rsidRPr="00082C97" w:rsidRDefault="00BE6B48" w:rsidP="009507E7">
            <w:pPr>
              <w:pStyle w:val="TableParagraph"/>
              <w:spacing w:line="268" w:lineRule="exact"/>
              <w:ind w:left="121" w:right="121"/>
              <w:jc w:val="center"/>
              <w:rPr>
                <w:lang w:val="ru-RU"/>
              </w:rPr>
            </w:pPr>
          </w:p>
        </w:tc>
        <w:tc>
          <w:tcPr>
            <w:tcW w:w="1189" w:type="dxa"/>
            <w:vMerge/>
            <w:vAlign w:val="center"/>
          </w:tcPr>
          <w:p w:rsidR="00BE6B48" w:rsidRPr="00082C97" w:rsidRDefault="00BE6B48" w:rsidP="009507E7">
            <w:pPr>
              <w:pStyle w:val="TableParagraph"/>
              <w:ind w:left="30" w:right="-5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  <w:vMerge/>
            <w:vAlign w:val="center"/>
          </w:tcPr>
          <w:p w:rsidR="00BE6B48" w:rsidRPr="00082C97" w:rsidRDefault="00BE6B48" w:rsidP="009507E7">
            <w:pPr>
              <w:pStyle w:val="TableParagraph"/>
              <w:ind w:left="86" w:right="8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3752" w:rsidRPr="00082C97" w:rsidTr="00063633">
        <w:trPr>
          <w:trHeight w:hRule="exact" w:val="560"/>
          <w:jc w:val="center"/>
        </w:trPr>
        <w:tc>
          <w:tcPr>
            <w:tcW w:w="811" w:type="dxa"/>
            <w:vMerge/>
          </w:tcPr>
          <w:p w:rsidR="00E63752" w:rsidRPr="00082C97" w:rsidRDefault="00E63752" w:rsidP="00717F92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E63752" w:rsidRPr="00082C97" w:rsidRDefault="00E63752" w:rsidP="00F5284E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E63752" w:rsidRPr="00082C97" w:rsidRDefault="00E63752" w:rsidP="00F5284E">
            <w:pPr>
              <w:pStyle w:val="TableParagraph"/>
              <w:tabs>
                <w:tab w:val="left" w:pos="234"/>
              </w:tabs>
              <w:ind w:left="121" w:right="119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Организация проведения внутреннего контроля качества и безопасности медицинской деятельности</w:t>
            </w:r>
          </w:p>
        </w:tc>
        <w:tc>
          <w:tcPr>
            <w:tcW w:w="2212" w:type="dxa"/>
            <w:vAlign w:val="center"/>
          </w:tcPr>
          <w:p w:rsidR="00E63752" w:rsidRPr="00082C97" w:rsidRDefault="00BE6B48" w:rsidP="00984F0C">
            <w:pPr>
              <w:pStyle w:val="TableParagraph"/>
              <w:ind w:left="121" w:right="121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100 %</w:t>
            </w:r>
          </w:p>
        </w:tc>
        <w:tc>
          <w:tcPr>
            <w:tcW w:w="1189" w:type="dxa"/>
            <w:vMerge/>
            <w:vAlign w:val="center"/>
          </w:tcPr>
          <w:p w:rsidR="00E63752" w:rsidRPr="00082C97" w:rsidRDefault="00E63752" w:rsidP="00984F0C">
            <w:pPr>
              <w:pStyle w:val="TableParagraph"/>
              <w:ind w:left="30" w:right="-5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  <w:vMerge/>
            <w:vAlign w:val="center"/>
          </w:tcPr>
          <w:p w:rsidR="00E63752" w:rsidRPr="00082C97" w:rsidRDefault="00E63752" w:rsidP="00984F0C">
            <w:pPr>
              <w:pStyle w:val="TableParagraph"/>
              <w:ind w:left="86" w:right="8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5284E" w:rsidRPr="00082C97" w:rsidTr="00237392">
        <w:trPr>
          <w:trHeight w:hRule="exact" w:val="628"/>
          <w:jc w:val="center"/>
        </w:trPr>
        <w:tc>
          <w:tcPr>
            <w:tcW w:w="811" w:type="dxa"/>
            <w:vMerge w:val="restart"/>
          </w:tcPr>
          <w:p w:rsidR="00F5284E" w:rsidRPr="00082C97" w:rsidRDefault="00F5284E" w:rsidP="00984F0C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 xml:space="preserve">2.3. </w:t>
            </w:r>
          </w:p>
        </w:tc>
        <w:tc>
          <w:tcPr>
            <w:tcW w:w="2445" w:type="dxa"/>
            <w:vMerge w:val="restart"/>
          </w:tcPr>
          <w:p w:rsidR="00F5284E" w:rsidRPr="00082C97" w:rsidRDefault="00F5284E" w:rsidP="00F5284E">
            <w:pPr>
              <w:ind w:left="103" w:right="138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Повышение доступности лечебно-диагностических услуг</w:t>
            </w:r>
          </w:p>
        </w:tc>
        <w:tc>
          <w:tcPr>
            <w:tcW w:w="6127" w:type="dxa"/>
          </w:tcPr>
          <w:p w:rsidR="00F5284E" w:rsidRPr="00082C97" w:rsidRDefault="00F5284E" w:rsidP="00F5284E">
            <w:pPr>
              <w:pStyle w:val="TableParagraph"/>
              <w:tabs>
                <w:tab w:val="left" w:pos="234"/>
              </w:tabs>
              <w:ind w:left="121" w:right="119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 xml:space="preserve">Актуализации информации на сайте, в соц. сетях </w:t>
            </w:r>
          </w:p>
        </w:tc>
        <w:tc>
          <w:tcPr>
            <w:tcW w:w="2212" w:type="dxa"/>
            <w:vAlign w:val="center"/>
          </w:tcPr>
          <w:p w:rsidR="00F5284E" w:rsidRPr="00082C97" w:rsidRDefault="005C0E37" w:rsidP="00984F0C">
            <w:pPr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Отсутствие замечаний</w:t>
            </w:r>
          </w:p>
        </w:tc>
        <w:tc>
          <w:tcPr>
            <w:tcW w:w="1189" w:type="dxa"/>
            <w:vAlign w:val="center"/>
          </w:tcPr>
          <w:p w:rsidR="00F5284E" w:rsidRPr="00082C97" w:rsidRDefault="00F5284E" w:rsidP="00984F0C">
            <w:pPr>
              <w:pStyle w:val="TableParagraph"/>
              <w:ind w:left="28" w:right="91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42" w:type="dxa"/>
          </w:tcPr>
          <w:p w:rsidR="00F5284E" w:rsidRPr="00082C97" w:rsidRDefault="00DA6B71" w:rsidP="00C40A63">
            <w:pPr>
              <w:pStyle w:val="TableParagraph"/>
              <w:ind w:left="86" w:right="85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Ушакова М.С.</w:t>
            </w:r>
          </w:p>
        </w:tc>
      </w:tr>
      <w:tr w:rsidR="00F5284E" w:rsidRPr="00082C97" w:rsidTr="00082C97">
        <w:trPr>
          <w:trHeight w:hRule="exact" w:val="1119"/>
          <w:jc w:val="center"/>
        </w:trPr>
        <w:tc>
          <w:tcPr>
            <w:tcW w:w="811" w:type="dxa"/>
            <w:vMerge/>
          </w:tcPr>
          <w:p w:rsidR="00F5284E" w:rsidRPr="00082C97" w:rsidRDefault="00F5284E" w:rsidP="00984F0C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F5284E" w:rsidRPr="00082C97" w:rsidRDefault="00F5284E" w:rsidP="00F5284E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F5284E" w:rsidRPr="00082C97" w:rsidRDefault="00F5284E" w:rsidP="008700AB">
            <w:pPr>
              <w:pStyle w:val="TableParagraph"/>
              <w:tabs>
                <w:tab w:val="left" w:pos="234"/>
              </w:tabs>
              <w:ind w:left="121" w:right="119"/>
              <w:rPr>
                <w:color w:val="000000" w:themeColor="text1"/>
                <w:sz w:val="24"/>
                <w:szCs w:val="24"/>
                <w:lang w:val="ru-RU"/>
              </w:rPr>
            </w:pPr>
            <w:r w:rsidRPr="00082C97"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8700AB" w:rsidRPr="00082C97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082C97">
              <w:rPr>
                <w:color w:val="000000" w:themeColor="text1"/>
                <w:sz w:val="24"/>
                <w:szCs w:val="24"/>
                <w:lang w:val="ru-RU"/>
              </w:rPr>
              <w:t xml:space="preserve"> технологии телевидеоконсультаций;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F5284E" w:rsidRPr="00082C97" w:rsidRDefault="00816177" w:rsidP="00984F0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82C97">
              <w:rPr>
                <w:color w:val="000000" w:themeColor="text1"/>
                <w:sz w:val="24"/>
                <w:szCs w:val="24"/>
                <w:lang w:val="ru-RU"/>
              </w:rPr>
              <w:t>При необходимости дистанционного консультирования</w:t>
            </w:r>
          </w:p>
          <w:p w:rsidR="00BE6B48" w:rsidRPr="00082C97" w:rsidRDefault="00BE6B48" w:rsidP="00984F0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82C97">
              <w:rPr>
                <w:color w:val="000000" w:themeColor="text1"/>
                <w:sz w:val="24"/>
                <w:szCs w:val="24"/>
                <w:lang w:val="ru-RU"/>
              </w:rPr>
              <w:t>(не менее 5 ТВК)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F5284E" w:rsidRPr="00082C97" w:rsidRDefault="00F5284E" w:rsidP="00984F0C">
            <w:pPr>
              <w:pStyle w:val="TableParagraph"/>
              <w:ind w:left="28" w:right="91"/>
              <w:jc w:val="center"/>
              <w:rPr>
                <w:sz w:val="24"/>
                <w:szCs w:val="24"/>
              </w:rPr>
            </w:pPr>
            <w:r w:rsidRPr="00082C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</w:tcPr>
          <w:p w:rsidR="008700AB" w:rsidRPr="00082C97" w:rsidRDefault="00DA6B71" w:rsidP="00C40A63">
            <w:pPr>
              <w:pStyle w:val="TableParagraph"/>
              <w:spacing w:before="131"/>
              <w:ind w:right="232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Рыжов А.В.</w:t>
            </w:r>
          </w:p>
          <w:p w:rsidR="00DA6B71" w:rsidRPr="00082C97" w:rsidRDefault="00DA6B71" w:rsidP="00C40A63">
            <w:pPr>
              <w:pStyle w:val="TableParagraph"/>
              <w:spacing w:before="131"/>
              <w:ind w:right="232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Белова С.В.</w:t>
            </w:r>
          </w:p>
        </w:tc>
      </w:tr>
      <w:tr w:rsidR="00F5284E" w:rsidRPr="00082C97" w:rsidTr="00063633">
        <w:trPr>
          <w:trHeight w:hRule="exact" w:val="940"/>
          <w:jc w:val="center"/>
        </w:trPr>
        <w:tc>
          <w:tcPr>
            <w:tcW w:w="811" w:type="dxa"/>
            <w:vMerge/>
          </w:tcPr>
          <w:p w:rsidR="00F5284E" w:rsidRPr="00082C97" w:rsidRDefault="00F5284E" w:rsidP="00984F0C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F5284E" w:rsidRPr="00082C97" w:rsidRDefault="00F5284E" w:rsidP="00F5284E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F5284E" w:rsidRPr="00082C97" w:rsidRDefault="00F5284E" w:rsidP="00F5284E">
            <w:pPr>
              <w:pStyle w:val="TableParagraph"/>
              <w:tabs>
                <w:tab w:val="left" w:pos="234"/>
              </w:tabs>
              <w:ind w:left="121" w:right="119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- Обеспечение информационной защиты и конфиденциальности при работе в используемых программах;</w:t>
            </w:r>
          </w:p>
        </w:tc>
        <w:tc>
          <w:tcPr>
            <w:tcW w:w="2212" w:type="dxa"/>
            <w:vAlign w:val="center"/>
          </w:tcPr>
          <w:p w:rsidR="00F5284E" w:rsidRPr="00082C97" w:rsidRDefault="00816177" w:rsidP="00984F0C">
            <w:pPr>
              <w:pStyle w:val="TableParagraph"/>
              <w:ind w:left="336" w:right="134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В 100 % случаях</w:t>
            </w:r>
          </w:p>
        </w:tc>
        <w:tc>
          <w:tcPr>
            <w:tcW w:w="1189" w:type="dxa"/>
            <w:vAlign w:val="center"/>
          </w:tcPr>
          <w:p w:rsidR="00F5284E" w:rsidRPr="00082C97" w:rsidRDefault="00F5284E" w:rsidP="00984F0C">
            <w:pPr>
              <w:pStyle w:val="TableParagraph"/>
              <w:ind w:left="28" w:right="9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</w:tcPr>
          <w:p w:rsidR="00F5284E" w:rsidRPr="00082C97" w:rsidRDefault="00DA6B71" w:rsidP="00C40A6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Смирнова Е.А.</w:t>
            </w:r>
          </w:p>
        </w:tc>
      </w:tr>
      <w:tr w:rsidR="000C4D2F" w:rsidRPr="00082C97" w:rsidTr="00722F2D">
        <w:trPr>
          <w:trHeight w:hRule="exact" w:val="908"/>
          <w:jc w:val="center"/>
        </w:trPr>
        <w:tc>
          <w:tcPr>
            <w:tcW w:w="811" w:type="dxa"/>
            <w:vMerge w:val="restart"/>
          </w:tcPr>
          <w:p w:rsidR="000C4D2F" w:rsidRPr="00082C97" w:rsidRDefault="000C4D2F" w:rsidP="000C4D2F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2.4</w:t>
            </w:r>
          </w:p>
        </w:tc>
        <w:tc>
          <w:tcPr>
            <w:tcW w:w="2445" w:type="dxa"/>
            <w:vMerge w:val="restart"/>
          </w:tcPr>
          <w:p w:rsidR="000C4D2F" w:rsidRPr="00082C97" w:rsidRDefault="000C4D2F" w:rsidP="000C4D2F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Снижение материнской летальности (по роддому)</w:t>
            </w:r>
          </w:p>
        </w:tc>
        <w:tc>
          <w:tcPr>
            <w:tcW w:w="6127" w:type="dxa"/>
          </w:tcPr>
          <w:p w:rsidR="00722F2D" w:rsidRPr="00082C97" w:rsidRDefault="00722F2D" w:rsidP="000C4D2F">
            <w:pPr>
              <w:ind w:left="147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082C97">
              <w:rPr>
                <w:rFonts w:eastAsia="Calibri"/>
                <w:b/>
                <w:bCs/>
                <w:sz w:val="24"/>
                <w:szCs w:val="24"/>
              </w:rPr>
              <w:t>Организационные мероприятия</w:t>
            </w:r>
            <w:r w:rsidRPr="00082C97">
              <w:rPr>
                <w:rFonts w:eastAsia="Calibri"/>
                <w:b/>
                <w:bCs/>
                <w:sz w:val="24"/>
                <w:szCs w:val="24"/>
                <w:lang w:val="ru-RU"/>
              </w:rPr>
              <w:t>:</w:t>
            </w:r>
          </w:p>
          <w:p w:rsidR="000C4D2F" w:rsidRPr="00082C97" w:rsidRDefault="000C4D2F" w:rsidP="00722F2D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  <w:lang w:val="ru-RU"/>
              </w:rPr>
            </w:pPr>
            <w:r w:rsidRPr="00082C97">
              <w:rPr>
                <w:rFonts w:eastAsia="Calibri"/>
                <w:sz w:val="24"/>
                <w:szCs w:val="24"/>
                <w:lang w:val="ru-RU"/>
              </w:rPr>
              <w:t>Ввод и  мониторинг беременных в системе ЕЦП</w:t>
            </w:r>
          </w:p>
        </w:tc>
        <w:tc>
          <w:tcPr>
            <w:tcW w:w="2212" w:type="dxa"/>
            <w:vAlign w:val="center"/>
          </w:tcPr>
          <w:p w:rsidR="000C4D2F" w:rsidRPr="00082C97" w:rsidRDefault="00722F2D" w:rsidP="00722F2D">
            <w:pPr>
              <w:pStyle w:val="TableParagraph"/>
              <w:ind w:right="-29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rFonts w:eastAsia="Calibri"/>
                <w:sz w:val="24"/>
                <w:szCs w:val="24"/>
                <w:lang w:val="ru-RU"/>
              </w:rPr>
              <w:t>100%  введение беременных в систему ЕЦП</w:t>
            </w:r>
          </w:p>
        </w:tc>
        <w:tc>
          <w:tcPr>
            <w:tcW w:w="1189" w:type="dxa"/>
          </w:tcPr>
          <w:p w:rsidR="000C4D2F" w:rsidRPr="00082C97" w:rsidRDefault="000C4D2F" w:rsidP="000C4D2F">
            <w:pPr>
              <w:jc w:val="center"/>
            </w:pPr>
            <w:r w:rsidRPr="00082C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</w:tcPr>
          <w:p w:rsidR="000C4D2F" w:rsidRPr="00082C97" w:rsidRDefault="00DA6B71" w:rsidP="000C4D2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Клясова М.А.</w:t>
            </w:r>
          </w:p>
        </w:tc>
      </w:tr>
      <w:tr w:rsidR="000C4D2F" w:rsidRPr="00082C97" w:rsidTr="00570940">
        <w:trPr>
          <w:trHeight w:hRule="exact" w:val="562"/>
          <w:jc w:val="center"/>
        </w:trPr>
        <w:tc>
          <w:tcPr>
            <w:tcW w:w="811" w:type="dxa"/>
            <w:vMerge/>
          </w:tcPr>
          <w:p w:rsidR="000C4D2F" w:rsidRPr="00082C97" w:rsidRDefault="000C4D2F" w:rsidP="000C4D2F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0C4D2F" w:rsidRPr="00082C97" w:rsidRDefault="000C4D2F" w:rsidP="000C4D2F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DA6B71" w:rsidRPr="00082C97" w:rsidRDefault="000C4D2F" w:rsidP="00722F2D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  <w:lang w:val="ru-RU"/>
              </w:rPr>
            </w:pPr>
            <w:r w:rsidRPr="00082C97">
              <w:rPr>
                <w:rFonts w:eastAsia="Calibri"/>
                <w:sz w:val="24"/>
                <w:szCs w:val="24"/>
                <w:lang w:val="ru-RU"/>
              </w:rPr>
              <w:t xml:space="preserve">Соблюдение </w:t>
            </w:r>
            <w:r w:rsidR="002B72FE" w:rsidRPr="00082C97">
              <w:rPr>
                <w:rFonts w:eastAsia="Calibri"/>
                <w:sz w:val="24"/>
                <w:szCs w:val="24"/>
                <w:lang w:val="ru-RU"/>
              </w:rPr>
              <w:t>маршрутизации при</w:t>
            </w:r>
            <w:r w:rsidRPr="00082C97">
              <w:rPr>
                <w:rFonts w:eastAsia="Calibri"/>
                <w:sz w:val="24"/>
                <w:szCs w:val="24"/>
                <w:lang w:val="ru-RU"/>
              </w:rPr>
              <w:t xml:space="preserve"> оказании медицинской помощи </w:t>
            </w:r>
            <w:r w:rsidR="00DA6B71" w:rsidRPr="00082C97">
              <w:rPr>
                <w:rFonts w:eastAsia="Calibri"/>
                <w:sz w:val="24"/>
                <w:szCs w:val="24"/>
                <w:lang w:val="ru-RU"/>
              </w:rPr>
              <w:t xml:space="preserve">беременным, роженицам  </w:t>
            </w:r>
          </w:p>
          <w:p w:rsidR="00DA6B71" w:rsidRPr="00082C97" w:rsidRDefault="000C4D2F" w:rsidP="00722F2D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  <w:lang w:val="ru-RU"/>
              </w:rPr>
            </w:pPr>
            <w:r w:rsidRPr="00082C9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0C4D2F" w:rsidRPr="00082C97" w:rsidRDefault="000C4D2F" w:rsidP="00722F2D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  <w:lang w:val="ru-RU"/>
              </w:rPr>
            </w:pPr>
            <w:r w:rsidRPr="00082C97">
              <w:rPr>
                <w:rFonts w:eastAsia="Calibri"/>
                <w:sz w:val="24"/>
                <w:szCs w:val="24"/>
                <w:lang w:val="ru-RU"/>
              </w:rPr>
              <w:t>родильницам.</w:t>
            </w:r>
          </w:p>
        </w:tc>
        <w:tc>
          <w:tcPr>
            <w:tcW w:w="2212" w:type="dxa"/>
            <w:vAlign w:val="center"/>
          </w:tcPr>
          <w:p w:rsidR="000C4D2F" w:rsidRPr="00082C97" w:rsidRDefault="000C4D2F" w:rsidP="00722F2D">
            <w:pPr>
              <w:pStyle w:val="TableParagraph"/>
              <w:ind w:right="-2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0C4D2F" w:rsidRPr="00082C97" w:rsidRDefault="000C4D2F" w:rsidP="000C4D2F">
            <w:pPr>
              <w:jc w:val="center"/>
            </w:pPr>
            <w:r w:rsidRPr="00082C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</w:tcPr>
          <w:p w:rsidR="000C4D2F" w:rsidRPr="00082C97" w:rsidRDefault="002B72FE" w:rsidP="000C4D2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Клясова М.А.</w:t>
            </w:r>
          </w:p>
          <w:p w:rsidR="002B72FE" w:rsidRPr="00082C97" w:rsidRDefault="002B72FE" w:rsidP="000C4D2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Блохина Н.Л.</w:t>
            </w:r>
          </w:p>
        </w:tc>
      </w:tr>
      <w:tr w:rsidR="000C4D2F" w:rsidRPr="00082C97" w:rsidTr="00570940">
        <w:trPr>
          <w:trHeight w:hRule="exact" w:val="584"/>
          <w:jc w:val="center"/>
        </w:trPr>
        <w:tc>
          <w:tcPr>
            <w:tcW w:w="811" w:type="dxa"/>
            <w:vMerge/>
          </w:tcPr>
          <w:p w:rsidR="000C4D2F" w:rsidRPr="00082C97" w:rsidRDefault="000C4D2F" w:rsidP="000C4D2F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0C4D2F" w:rsidRPr="00082C97" w:rsidRDefault="000C4D2F" w:rsidP="000C4D2F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0C4D2F" w:rsidRPr="00082C97" w:rsidRDefault="000C4D2F" w:rsidP="00722F2D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  <w:lang w:val="ru-RU"/>
              </w:rPr>
            </w:pPr>
            <w:r w:rsidRPr="00082C97">
              <w:rPr>
                <w:rFonts w:eastAsia="Calibri"/>
                <w:sz w:val="24"/>
                <w:szCs w:val="24"/>
                <w:lang w:val="ru-RU"/>
              </w:rPr>
              <w:t>Обеспечение направления беременных женщин из «группы риска» на обследование, лечение в ОПЦ.</w:t>
            </w:r>
          </w:p>
        </w:tc>
        <w:tc>
          <w:tcPr>
            <w:tcW w:w="2212" w:type="dxa"/>
            <w:vAlign w:val="center"/>
          </w:tcPr>
          <w:p w:rsidR="000C4D2F" w:rsidRPr="00082C97" w:rsidRDefault="000C4D2F" w:rsidP="00722F2D">
            <w:pPr>
              <w:pStyle w:val="TableParagraph"/>
              <w:ind w:right="-2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0C4D2F" w:rsidRPr="00082C97" w:rsidRDefault="000C4D2F" w:rsidP="000C4D2F">
            <w:pPr>
              <w:jc w:val="center"/>
            </w:pPr>
            <w:r w:rsidRPr="00082C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</w:tcPr>
          <w:p w:rsidR="000C4D2F" w:rsidRPr="00082C97" w:rsidRDefault="002B72FE" w:rsidP="000C4D2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Клясова М.А.</w:t>
            </w:r>
          </w:p>
        </w:tc>
      </w:tr>
      <w:tr w:rsidR="000C4D2F" w:rsidRPr="00082C97" w:rsidTr="00722F2D">
        <w:trPr>
          <w:trHeight w:hRule="exact" w:val="1831"/>
          <w:jc w:val="center"/>
        </w:trPr>
        <w:tc>
          <w:tcPr>
            <w:tcW w:w="811" w:type="dxa"/>
            <w:vMerge/>
          </w:tcPr>
          <w:p w:rsidR="000C4D2F" w:rsidRPr="00082C97" w:rsidRDefault="000C4D2F" w:rsidP="000C4D2F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0C4D2F" w:rsidRPr="00082C97" w:rsidRDefault="000C4D2F" w:rsidP="000C4D2F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0C4D2F" w:rsidRPr="00082C97" w:rsidRDefault="000C4D2F" w:rsidP="00722F2D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  <w:lang w:val="ru-RU"/>
              </w:rPr>
            </w:pPr>
            <w:r w:rsidRPr="00082C97">
              <w:rPr>
                <w:rFonts w:eastAsia="Calibri"/>
                <w:sz w:val="24"/>
                <w:szCs w:val="24"/>
                <w:lang w:val="ru-RU"/>
              </w:rPr>
              <w:t xml:space="preserve">Усиление контроля за </w:t>
            </w:r>
            <w:r w:rsidR="00570940" w:rsidRPr="00082C97">
              <w:rPr>
                <w:rFonts w:eastAsia="Calibri"/>
                <w:sz w:val="24"/>
                <w:szCs w:val="24"/>
                <w:lang w:val="ru-RU"/>
              </w:rPr>
              <w:t>полнотой обследования</w:t>
            </w:r>
            <w:r w:rsidRPr="00082C97">
              <w:rPr>
                <w:rFonts w:eastAsia="Calibri"/>
                <w:sz w:val="24"/>
                <w:szCs w:val="24"/>
                <w:lang w:val="ru-RU"/>
              </w:rPr>
              <w:t xml:space="preserve"> и сроков наблюдения беременных, в соответствии с Порядком оказания медицинской </w:t>
            </w:r>
            <w:r w:rsidR="00570940" w:rsidRPr="00082C97">
              <w:rPr>
                <w:rFonts w:eastAsia="Calibri"/>
                <w:sz w:val="24"/>
                <w:szCs w:val="24"/>
                <w:lang w:val="ru-RU"/>
              </w:rPr>
              <w:t>помощи и</w:t>
            </w:r>
            <w:r w:rsidRPr="00082C97">
              <w:rPr>
                <w:rFonts w:eastAsia="Calibri"/>
                <w:sz w:val="24"/>
                <w:szCs w:val="24"/>
                <w:lang w:val="ru-RU"/>
              </w:rPr>
              <w:t xml:space="preserve"> клинических протоколов</w:t>
            </w:r>
          </w:p>
        </w:tc>
        <w:tc>
          <w:tcPr>
            <w:tcW w:w="2212" w:type="dxa"/>
            <w:vAlign w:val="center"/>
          </w:tcPr>
          <w:p w:rsidR="000C4D2F" w:rsidRPr="00082C97" w:rsidRDefault="000C4D2F" w:rsidP="00722F2D">
            <w:pPr>
              <w:pStyle w:val="TableParagraph"/>
              <w:ind w:right="-2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</w:tcPr>
          <w:p w:rsidR="000C4D2F" w:rsidRPr="00082C97" w:rsidRDefault="000C4D2F" w:rsidP="000C4D2F">
            <w:pPr>
              <w:jc w:val="center"/>
            </w:pPr>
            <w:r w:rsidRPr="00082C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</w:tcPr>
          <w:p w:rsidR="000C4D2F" w:rsidRPr="00082C97" w:rsidRDefault="002B72FE" w:rsidP="000C4D2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Клясова М.А.</w:t>
            </w:r>
          </w:p>
        </w:tc>
      </w:tr>
      <w:tr w:rsidR="000C4D2F" w:rsidRPr="00082C97" w:rsidTr="00722F2D">
        <w:trPr>
          <w:trHeight w:hRule="exact" w:val="2032"/>
          <w:jc w:val="center"/>
        </w:trPr>
        <w:tc>
          <w:tcPr>
            <w:tcW w:w="811" w:type="dxa"/>
            <w:vMerge/>
          </w:tcPr>
          <w:p w:rsidR="000C4D2F" w:rsidRPr="00082C97" w:rsidRDefault="000C4D2F" w:rsidP="000C4D2F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0C4D2F" w:rsidRPr="00082C97" w:rsidRDefault="000C4D2F" w:rsidP="000C4D2F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0C4D2F" w:rsidRPr="00082C97" w:rsidRDefault="000C4D2F" w:rsidP="00722F2D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  <w:lang w:val="ru-RU"/>
              </w:rPr>
            </w:pPr>
            <w:r w:rsidRPr="00082C97">
              <w:rPr>
                <w:rFonts w:eastAsia="Calibri"/>
                <w:sz w:val="24"/>
                <w:szCs w:val="24"/>
                <w:lang w:val="ru-RU"/>
              </w:rPr>
              <w:t>Проведение телемедицинских консультаций с стационарами 3 уровня.</w:t>
            </w:r>
          </w:p>
        </w:tc>
        <w:tc>
          <w:tcPr>
            <w:tcW w:w="2212" w:type="dxa"/>
            <w:vAlign w:val="center"/>
          </w:tcPr>
          <w:p w:rsidR="000C4D2F" w:rsidRPr="00082C97" w:rsidRDefault="00722F2D" w:rsidP="00722F2D">
            <w:pPr>
              <w:pStyle w:val="TableParagraph"/>
              <w:ind w:right="-29"/>
              <w:jc w:val="center"/>
              <w:rPr>
                <w:lang w:val="ru-RU"/>
              </w:rPr>
            </w:pPr>
            <w:r w:rsidRPr="00082C97">
              <w:rPr>
                <w:rFonts w:eastAsia="Calibri"/>
                <w:lang w:val="ru-RU"/>
              </w:rPr>
              <w:t xml:space="preserve">Проведение телемедицинских консультаций с ведущими областными центрами (ОПЦ, НОДКБ, НОКБ </w:t>
            </w:r>
            <w:r w:rsidR="00583F36" w:rsidRPr="00082C97">
              <w:rPr>
                <w:rFonts w:eastAsia="Calibri"/>
                <w:lang w:val="ru-RU"/>
              </w:rPr>
              <w:t>им. Семашко</w:t>
            </w:r>
            <w:r w:rsidRPr="00082C97">
              <w:rPr>
                <w:rFonts w:eastAsia="Calibri"/>
                <w:lang w:val="ru-RU"/>
              </w:rPr>
              <w:t>) в 100 % случаев при КАС</w:t>
            </w:r>
          </w:p>
        </w:tc>
        <w:tc>
          <w:tcPr>
            <w:tcW w:w="1189" w:type="dxa"/>
          </w:tcPr>
          <w:p w:rsidR="000C4D2F" w:rsidRPr="00082C97" w:rsidRDefault="000C4D2F" w:rsidP="000C4D2F">
            <w:pPr>
              <w:jc w:val="center"/>
            </w:pPr>
            <w:r w:rsidRPr="00082C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</w:tcPr>
          <w:p w:rsidR="000C4D2F" w:rsidRPr="00082C97" w:rsidRDefault="002B72FE" w:rsidP="000C4D2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Рыжов А.В.</w:t>
            </w:r>
          </w:p>
        </w:tc>
      </w:tr>
      <w:tr w:rsidR="000C4D2F" w:rsidRPr="00082C97" w:rsidTr="007B1599">
        <w:trPr>
          <w:trHeight w:hRule="exact" w:val="1565"/>
          <w:jc w:val="center"/>
        </w:trPr>
        <w:tc>
          <w:tcPr>
            <w:tcW w:w="811" w:type="dxa"/>
            <w:vMerge/>
          </w:tcPr>
          <w:p w:rsidR="000C4D2F" w:rsidRPr="00082C97" w:rsidRDefault="000C4D2F" w:rsidP="000C4D2F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0C4D2F" w:rsidRPr="00082C97" w:rsidRDefault="000C4D2F" w:rsidP="000C4D2F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0C4D2F" w:rsidRPr="00082C97" w:rsidRDefault="000C4D2F" w:rsidP="007B1599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  <w:lang w:val="ru-RU"/>
              </w:rPr>
            </w:pPr>
            <w:r w:rsidRPr="00082C97">
              <w:rPr>
                <w:rFonts w:eastAsia="Calibri"/>
                <w:sz w:val="24"/>
                <w:szCs w:val="24"/>
                <w:lang w:val="ru-RU"/>
              </w:rPr>
              <w:t>Экспертиза медицинской документации и организационно- методическая работа в коллективах, оказывающих акушерско-гинекологическую помощь</w:t>
            </w:r>
          </w:p>
        </w:tc>
        <w:tc>
          <w:tcPr>
            <w:tcW w:w="2212" w:type="dxa"/>
            <w:vAlign w:val="center"/>
          </w:tcPr>
          <w:p w:rsidR="000C4D2F" w:rsidRPr="00082C97" w:rsidRDefault="007B1599" w:rsidP="00722F2D">
            <w:pPr>
              <w:pStyle w:val="TableParagraph"/>
              <w:ind w:right="-29"/>
              <w:jc w:val="center"/>
              <w:rPr>
                <w:lang w:val="ru-RU"/>
              </w:rPr>
            </w:pPr>
            <w:r w:rsidRPr="00082C97">
              <w:rPr>
                <w:rFonts w:eastAsia="Calibri"/>
                <w:lang w:val="ru-RU"/>
              </w:rPr>
              <w:t>100% анализ первичной медицинской документации пациентов акушерского профиля</w:t>
            </w:r>
          </w:p>
        </w:tc>
        <w:tc>
          <w:tcPr>
            <w:tcW w:w="1189" w:type="dxa"/>
          </w:tcPr>
          <w:p w:rsidR="000C4D2F" w:rsidRPr="00082C97" w:rsidRDefault="000C4D2F" w:rsidP="000C4D2F">
            <w:pPr>
              <w:jc w:val="center"/>
            </w:pPr>
            <w:r w:rsidRPr="00082C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</w:tcPr>
          <w:p w:rsidR="000C4D2F" w:rsidRPr="00082C97" w:rsidRDefault="002B72FE" w:rsidP="000C4D2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Васенькина В.П.</w:t>
            </w:r>
          </w:p>
          <w:p w:rsidR="002B72FE" w:rsidRPr="00082C97" w:rsidRDefault="002B72FE" w:rsidP="000C4D2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Блохина Н.Л.</w:t>
            </w:r>
          </w:p>
        </w:tc>
      </w:tr>
      <w:tr w:rsidR="000C4D2F" w:rsidRPr="00082C97" w:rsidTr="00DA6B71">
        <w:trPr>
          <w:trHeight w:hRule="exact" w:val="940"/>
          <w:jc w:val="center"/>
        </w:trPr>
        <w:tc>
          <w:tcPr>
            <w:tcW w:w="811" w:type="dxa"/>
            <w:vMerge/>
          </w:tcPr>
          <w:p w:rsidR="000C4D2F" w:rsidRPr="00082C97" w:rsidRDefault="000C4D2F" w:rsidP="000C4D2F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0C4D2F" w:rsidRPr="00082C97" w:rsidRDefault="000C4D2F" w:rsidP="000C4D2F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0C4D2F" w:rsidRPr="00082C97" w:rsidRDefault="000C4D2F" w:rsidP="007B1599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  <w:lang w:val="ru-RU"/>
              </w:rPr>
            </w:pPr>
            <w:r w:rsidRPr="00082C97">
              <w:rPr>
                <w:rFonts w:eastAsia="Calibri"/>
                <w:sz w:val="24"/>
                <w:szCs w:val="24"/>
                <w:lang w:val="ru-RU"/>
              </w:rPr>
              <w:t>Обеспечение преемственности работы между женской консультацией, акушерским отделением, детской поликлиникой</w:t>
            </w:r>
          </w:p>
        </w:tc>
        <w:tc>
          <w:tcPr>
            <w:tcW w:w="2212" w:type="dxa"/>
            <w:vAlign w:val="center"/>
          </w:tcPr>
          <w:p w:rsidR="000C4D2F" w:rsidRPr="00082C97" w:rsidRDefault="000C4D2F" w:rsidP="00722F2D">
            <w:pPr>
              <w:pStyle w:val="TableParagraph"/>
              <w:ind w:right="-29"/>
              <w:jc w:val="center"/>
              <w:rPr>
                <w:lang w:val="ru-RU"/>
              </w:rPr>
            </w:pPr>
          </w:p>
        </w:tc>
        <w:tc>
          <w:tcPr>
            <w:tcW w:w="1189" w:type="dxa"/>
          </w:tcPr>
          <w:p w:rsidR="000C4D2F" w:rsidRPr="00082C97" w:rsidRDefault="000C4D2F" w:rsidP="000C4D2F">
            <w:pPr>
              <w:jc w:val="center"/>
            </w:pPr>
            <w:r w:rsidRPr="00082C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</w:tcPr>
          <w:p w:rsidR="002B72FE" w:rsidRPr="00082C97" w:rsidRDefault="002B72FE" w:rsidP="002B72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Клясова М.А.</w:t>
            </w:r>
          </w:p>
          <w:p w:rsidR="000C4D2F" w:rsidRPr="00082C97" w:rsidRDefault="002B72FE" w:rsidP="002B72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Блохина Н.Л.</w:t>
            </w:r>
          </w:p>
        </w:tc>
      </w:tr>
      <w:tr w:rsidR="000C4D2F" w:rsidRPr="00082C97" w:rsidTr="00722F2D">
        <w:trPr>
          <w:trHeight w:hRule="exact" w:val="868"/>
          <w:jc w:val="center"/>
        </w:trPr>
        <w:tc>
          <w:tcPr>
            <w:tcW w:w="811" w:type="dxa"/>
            <w:vMerge/>
          </w:tcPr>
          <w:p w:rsidR="000C4D2F" w:rsidRPr="00082C97" w:rsidRDefault="000C4D2F" w:rsidP="000C4D2F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0C4D2F" w:rsidRPr="00082C97" w:rsidRDefault="000C4D2F" w:rsidP="000C4D2F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0C4D2F" w:rsidRPr="00082C97" w:rsidRDefault="000C4D2F" w:rsidP="007B1599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82C97">
              <w:rPr>
                <w:rFonts w:eastAsia="Calibri"/>
                <w:bCs/>
                <w:sz w:val="24"/>
                <w:szCs w:val="24"/>
              </w:rPr>
              <w:t>Анализ оперативных родов (Робсон).</w:t>
            </w:r>
          </w:p>
        </w:tc>
        <w:tc>
          <w:tcPr>
            <w:tcW w:w="2212" w:type="dxa"/>
            <w:vAlign w:val="center"/>
          </w:tcPr>
          <w:p w:rsidR="000C4D2F" w:rsidRPr="00082C97" w:rsidRDefault="00722F2D" w:rsidP="00722F2D">
            <w:pPr>
              <w:pStyle w:val="TableParagraph"/>
              <w:ind w:right="-29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rFonts w:eastAsia="Calibri"/>
                <w:sz w:val="24"/>
                <w:szCs w:val="24"/>
                <w:lang w:val="ru-RU"/>
              </w:rPr>
              <w:t>Снижение процента кесарево сечение до 15%.</w:t>
            </w:r>
          </w:p>
        </w:tc>
        <w:tc>
          <w:tcPr>
            <w:tcW w:w="1189" w:type="dxa"/>
          </w:tcPr>
          <w:p w:rsidR="000C4D2F" w:rsidRPr="00082C97" w:rsidRDefault="000C4D2F" w:rsidP="000C4D2F">
            <w:pPr>
              <w:jc w:val="center"/>
            </w:pPr>
            <w:r w:rsidRPr="00082C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</w:tcPr>
          <w:p w:rsidR="000C4D2F" w:rsidRPr="00082C97" w:rsidRDefault="002B72FE" w:rsidP="000C4D2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Блохина Н.Л.</w:t>
            </w:r>
          </w:p>
        </w:tc>
      </w:tr>
      <w:tr w:rsidR="000C4D2F" w:rsidRPr="00082C97" w:rsidTr="00DA6B71">
        <w:trPr>
          <w:trHeight w:hRule="exact" w:val="940"/>
          <w:jc w:val="center"/>
        </w:trPr>
        <w:tc>
          <w:tcPr>
            <w:tcW w:w="811" w:type="dxa"/>
            <w:vMerge/>
          </w:tcPr>
          <w:p w:rsidR="000C4D2F" w:rsidRPr="00082C97" w:rsidRDefault="000C4D2F" w:rsidP="000C4D2F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0C4D2F" w:rsidRPr="00082C97" w:rsidRDefault="000C4D2F" w:rsidP="000C4D2F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0C4D2F" w:rsidRPr="00082C97" w:rsidRDefault="00062236" w:rsidP="000C4D2F">
            <w:pPr>
              <w:pStyle w:val="TableParagraph"/>
              <w:tabs>
                <w:tab w:val="left" w:pos="234"/>
              </w:tabs>
              <w:ind w:left="121" w:right="119"/>
              <w:jc w:val="both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082C97">
              <w:rPr>
                <w:rFonts w:eastAsia="Calibri"/>
                <w:b/>
                <w:bCs/>
                <w:sz w:val="24"/>
                <w:szCs w:val="24"/>
              </w:rPr>
              <w:t>Лечебно-профилактические мероприятия</w:t>
            </w:r>
            <w:r w:rsidRPr="00082C97">
              <w:rPr>
                <w:rFonts w:eastAsia="Calibri"/>
                <w:b/>
                <w:bCs/>
                <w:sz w:val="24"/>
                <w:szCs w:val="24"/>
                <w:lang w:val="ru-RU"/>
              </w:rPr>
              <w:t>:</w:t>
            </w:r>
          </w:p>
          <w:p w:rsidR="00747939" w:rsidRPr="00082C97" w:rsidRDefault="00747939" w:rsidP="00747939">
            <w:pPr>
              <w:pStyle w:val="TableParagraph"/>
              <w:numPr>
                <w:ilvl w:val="0"/>
                <w:numId w:val="17"/>
              </w:numPr>
              <w:tabs>
                <w:tab w:val="left" w:pos="234"/>
              </w:tabs>
              <w:ind w:right="119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rFonts w:eastAsia="Calibri"/>
                <w:sz w:val="24"/>
                <w:szCs w:val="24"/>
                <w:lang w:val="ru-RU"/>
              </w:rPr>
              <w:t>Проведение пренатального скрининга 1 триместра (биохимическим  и ультразвуковым) и 2 скрининга.</w:t>
            </w:r>
          </w:p>
        </w:tc>
        <w:tc>
          <w:tcPr>
            <w:tcW w:w="2212" w:type="dxa"/>
            <w:vAlign w:val="center"/>
          </w:tcPr>
          <w:p w:rsidR="000C4D2F" w:rsidRPr="00082C97" w:rsidRDefault="0065264B" w:rsidP="006526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rFonts w:eastAsia="Calibri"/>
                <w:sz w:val="24"/>
                <w:szCs w:val="24"/>
              </w:rPr>
              <w:t>Обеспечить 100% охват  беременных</w:t>
            </w:r>
          </w:p>
        </w:tc>
        <w:tc>
          <w:tcPr>
            <w:tcW w:w="1189" w:type="dxa"/>
          </w:tcPr>
          <w:p w:rsidR="000C4D2F" w:rsidRPr="00082C97" w:rsidRDefault="000C4D2F" w:rsidP="000C4D2F">
            <w:pPr>
              <w:jc w:val="center"/>
            </w:pPr>
            <w:r w:rsidRPr="00082C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</w:tcPr>
          <w:p w:rsidR="000C4D2F" w:rsidRPr="00082C97" w:rsidRDefault="002B72FE" w:rsidP="000C4D2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Клясова М.А.</w:t>
            </w:r>
          </w:p>
        </w:tc>
      </w:tr>
      <w:tr w:rsidR="000C4D2F" w:rsidRPr="00082C97" w:rsidTr="0065264B">
        <w:trPr>
          <w:trHeight w:hRule="exact" w:val="1782"/>
          <w:jc w:val="center"/>
        </w:trPr>
        <w:tc>
          <w:tcPr>
            <w:tcW w:w="811" w:type="dxa"/>
            <w:vMerge/>
          </w:tcPr>
          <w:p w:rsidR="000C4D2F" w:rsidRPr="00082C97" w:rsidRDefault="000C4D2F" w:rsidP="000C4D2F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0C4D2F" w:rsidRPr="00082C97" w:rsidRDefault="000C4D2F" w:rsidP="000C4D2F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0C4D2F" w:rsidRPr="00082C97" w:rsidRDefault="00747939" w:rsidP="00747939">
            <w:pPr>
              <w:pStyle w:val="TableParagraph"/>
              <w:numPr>
                <w:ilvl w:val="0"/>
                <w:numId w:val="17"/>
              </w:numPr>
              <w:tabs>
                <w:tab w:val="left" w:pos="234"/>
              </w:tabs>
              <w:ind w:right="119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rFonts w:eastAsia="Calibri"/>
                <w:sz w:val="24"/>
                <w:szCs w:val="24"/>
                <w:lang w:val="ru-RU"/>
              </w:rPr>
              <w:t>Эффективная работа смотрового кабинета поликлиники.</w:t>
            </w:r>
          </w:p>
        </w:tc>
        <w:tc>
          <w:tcPr>
            <w:tcW w:w="2212" w:type="dxa"/>
            <w:vAlign w:val="center"/>
          </w:tcPr>
          <w:p w:rsidR="000C4D2F" w:rsidRPr="00082C97" w:rsidRDefault="0065264B" w:rsidP="0065264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082C97">
              <w:rPr>
                <w:rFonts w:eastAsia="Calibri"/>
                <w:sz w:val="20"/>
                <w:szCs w:val="20"/>
                <w:lang w:val="ru-RU"/>
              </w:rPr>
              <w:t>100 % осмотр всех обратившихся  женщин детородного возраста в поликлинику с  проведением онкоцитологии,  осмотра молочных желез.</w:t>
            </w:r>
          </w:p>
        </w:tc>
        <w:tc>
          <w:tcPr>
            <w:tcW w:w="1189" w:type="dxa"/>
          </w:tcPr>
          <w:p w:rsidR="000C4D2F" w:rsidRPr="00082C97" w:rsidRDefault="000C4D2F" w:rsidP="000C4D2F">
            <w:pPr>
              <w:jc w:val="center"/>
            </w:pPr>
            <w:r w:rsidRPr="00082C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</w:tcPr>
          <w:p w:rsidR="000C4D2F" w:rsidRPr="00082C97" w:rsidRDefault="002B72FE" w:rsidP="000C4D2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Белова С.В.</w:t>
            </w:r>
          </w:p>
        </w:tc>
      </w:tr>
      <w:tr w:rsidR="002B72FE" w:rsidRPr="00082C97" w:rsidTr="002B72FE">
        <w:trPr>
          <w:trHeight w:hRule="exact" w:val="1040"/>
          <w:jc w:val="center"/>
        </w:trPr>
        <w:tc>
          <w:tcPr>
            <w:tcW w:w="811" w:type="dxa"/>
            <w:vMerge/>
          </w:tcPr>
          <w:p w:rsidR="002B72FE" w:rsidRPr="00082C97" w:rsidRDefault="002B72FE" w:rsidP="002B72FE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B72FE" w:rsidRPr="00082C97" w:rsidRDefault="002B72FE" w:rsidP="002B72FE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2B72FE" w:rsidRPr="00082C97" w:rsidRDefault="002B72FE" w:rsidP="002B72FE">
            <w:pPr>
              <w:pStyle w:val="TableParagraph"/>
              <w:numPr>
                <w:ilvl w:val="0"/>
                <w:numId w:val="17"/>
              </w:numPr>
              <w:tabs>
                <w:tab w:val="left" w:pos="234"/>
              </w:tabs>
              <w:ind w:right="119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rFonts w:eastAsia="Calibri"/>
                <w:bCs/>
                <w:sz w:val="24"/>
                <w:szCs w:val="24"/>
                <w:lang w:val="ru-RU"/>
              </w:rPr>
              <w:t>Индивидуальная работа с ВИЧ инфицированными беременными</w:t>
            </w:r>
          </w:p>
        </w:tc>
        <w:tc>
          <w:tcPr>
            <w:tcW w:w="2212" w:type="dxa"/>
            <w:vAlign w:val="center"/>
          </w:tcPr>
          <w:p w:rsidR="002B72FE" w:rsidRPr="00082C97" w:rsidRDefault="002B72FE" w:rsidP="002B72FE">
            <w:pPr>
              <w:pStyle w:val="TableParagraph"/>
              <w:jc w:val="center"/>
              <w:rPr>
                <w:lang w:val="ru-RU"/>
              </w:rPr>
            </w:pPr>
            <w:r w:rsidRPr="00082C97">
              <w:rPr>
                <w:lang w:val="ru-RU"/>
              </w:rPr>
              <w:t>100% своевременный осмотр ВИЧ инфицированных пациентов</w:t>
            </w:r>
          </w:p>
        </w:tc>
        <w:tc>
          <w:tcPr>
            <w:tcW w:w="1189" w:type="dxa"/>
          </w:tcPr>
          <w:p w:rsidR="002B72FE" w:rsidRPr="00082C97" w:rsidRDefault="002B72FE" w:rsidP="002B72FE">
            <w:r w:rsidRPr="00082C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</w:tcPr>
          <w:p w:rsidR="002B72FE" w:rsidRPr="00082C97" w:rsidRDefault="002B72FE" w:rsidP="002B72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Клясова М.А.</w:t>
            </w:r>
          </w:p>
        </w:tc>
      </w:tr>
      <w:tr w:rsidR="002B72FE" w:rsidRPr="00082C97" w:rsidTr="00743CE8">
        <w:trPr>
          <w:trHeight w:hRule="exact" w:val="1237"/>
          <w:jc w:val="center"/>
        </w:trPr>
        <w:tc>
          <w:tcPr>
            <w:tcW w:w="811" w:type="dxa"/>
            <w:vMerge/>
          </w:tcPr>
          <w:p w:rsidR="002B72FE" w:rsidRPr="00082C97" w:rsidRDefault="002B72FE" w:rsidP="002B72FE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B72FE" w:rsidRPr="00082C97" w:rsidRDefault="002B72FE" w:rsidP="002B72FE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2B72FE" w:rsidRPr="00082C97" w:rsidRDefault="002B72FE" w:rsidP="002B72FE">
            <w:pPr>
              <w:pStyle w:val="TableParagraph"/>
              <w:numPr>
                <w:ilvl w:val="0"/>
                <w:numId w:val="17"/>
              </w:numPr>
              <w:tabs>
                <w:tab w:val="left" w:pos="234"/>
              </w:tabs>
              <w:ind w:right="119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rFonts w:eastAsia="Calibri"/>
                <w:bCs/>
                <w:sz w:val="24"/>
                <w:szCs w:val="24"/>
                <w:lang w:val="ru-RU"/>
              </w:rPr>
              <w:t>Обязательное обследование всех женщин репродуктивного возраста с болями в животе (и др. экстренными ситуациями) на ХГЧ (тест на беременность)</w:t>
            </w:r>
          </w:p>
        </w:tc>
        <w:tc>
          <w:tcPr>
            <w:tcW w:w="2212" w:type="dxa"/>
            <w:vAlign w:val="center"/>
          </w:tcPr>
          <w:p w:rsidR="002B72FE" w:rsidRPr="00082C97" w:rsidRDefault="002B72FE" w:rsidP="002B72FE">
            <w:pPr>
              <w:pStyle w:val="TableParagraph"/>
              <w:jc w:val="center"/>
              <w:rPr>
                <w:lang w:val="ru-RU"/>
              </w:rPr>
            </w:pPr>
            <w:r w:rsidRPr="00082C97">
              <w:rPr>
                <w:rFonts w:eastAsia="Calibri"/>
              </w:rPr>
              <w:t>Своевременная диагностика внематочной беременности.</w:t>
            </w:r>
          </w:p>
        </w:tc>
        <w:tc>
          <w:tcPr>
            <w:tcW w:w="1189" w:type="dxa"/>
          </w:tcPr>
          <w:p w:rsidR="002B72FE" w:rsidRPr="00082C97" w:rsidRDefault="002B72FE" w:rsidP="002B72FE">
            <w:r w:rsidRPr="00082C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</w:tcPr>
          <w:p w:rsidR="002B72FE" w:rsidRPr="00082C97" w:rsidRDefault="002B72FE" w:rsidP="002B72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Клясова М.А.</w:t>
            </w:r>
          </w:p>
        </w:tc>
      </w:tr>
      <w:tr w:rsidR="002B72FE" w:rsidRPr="00082C97" w:rsidTr="00743CE8">
        <w:trPr>
          <w:trHeight w:hRule="exact" w:val="1425"/>
          <w:jc w:val="center"/>
        </w:trPr>
        <w:tc>
          <w:tcPr>
            <w:tcW w:w="811" w:type="dxa"/>
            <w:vMerge/>
          </w:tcPr>
          <w:p w:rsidR="002B72FE" w:rsidRPr="00082C97" w:rsidRDefault="002B72FE" w:rsidP="002B72FE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B72FE" w:rsidRPr="00082C97" w:rsidRDefault="002B72FE" w:rsidP="002B72FE">
            <w:pPr>
              <w:pStyle w:val="TableParagraph"/>
              <w:ind w:left="103" w:right="138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2B72FE" w:rsidRPr="00082C97" w:rsidRDefault="002B72FE" w:rsidP="002B72FE">
            <w:pPr>
              <w:pStyle w:val="TableParagraph"/>
              <w:numPr>
                <w:ilvl w:val="0"/>
                <w:numId w:val="17"/>
              </w:numPr>
              <w:tabs>
                <w:tab w:val="left" w:pos="234"/>
              </w:tabs>
              <w:ind w:right="119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rFonts w:eastAsia="Calibri"/>
                <w:sz w:val="24"/>
                <w:szCs w:val="24"/>
                <w:lang w:val="ru-RU"/>
              </w:rPr>
              <w:t>Проведение прерывания беременности медикаментозным методом</w:t>
            </w:r>
          </w:p>
        </w:tc>
        <w:tc>
          <w:tcPr>
            <w:tcW w:w="2212" w:type="dxa"/>
            <w:vAlign w:val="center"/>
          </w:tcPr>
          <w:p w:rsidR="002B72FE" w:rsidRPr="00082C97" w:rsidRDefault="002B72FE" w:rsidP="002B72FE">
            <w:pPr>
              <w:pStyle w:val="TableParagraph"/>
              <w:jc w:val="center"/>
              <w:rPr>
                <w:lang w:val="ru-RU"/>
              </w:rPr>
            </w:pPr>
            <w:r w:rsidRPr="00082C97">
              <w:rPr>
                <w:rFonts w:eastAsia="Calibri"/>
                <w:lang w:val="ru-RU"/>
              </w:rPr>
              <w:t xml:space="preserve">Уменьшение доли </w:t>
            </w:r>
            <w:r w:rsidRPr="00082C97">
              <w:rPr>
                <w:rFonts w:eastAsia="Calibri"/>
                <w:lang w:val="ru-RU"/>
              </w:rPr>
              <w:br/>
              <w:t>(до нуля)  проведения абортов хирургическим методом.</w:t>
            </w:r>
          </w:p>
        </w:tc>
        <w:tc>
          <w:tcPr>
            <w:tcW w:w="1189" w:type="dxa"/>
          </w:tcPr>
          <w:p w:rsidR="002B72FE" w:rsidRPr="00082C97" w:rsidRDefault="002B72FE" w:rsidP="002B72FE">
            <w:r w:rsidRPr="00082C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</w:tcPr>
          <w:p w:rsidR="002B72FE" w:rsidRPr="00082C97" w:rsidRDefault="002B72FE" w:rsidP="002B72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Клясова М.А.</w:t>
            </w:r>
          </w:p>
        </w:tc>
      </w:tr>
      <w:tr w:rsidR="00984F0C" w:rsidRPr="00082C97" w:rsidTr="003B4F53">
        <w:trPr>
          <w:trHeight w:hRule="exact" w:val="401"/>
          <w:jc w:val="center"/>
        </w:trPr>
        <w:tc>
          <w:tcPr>
            <w:tcW w:w="811" w:type="dxa"/>
            <w:shd w:val="clear" w:color="auto" w:fill="F2F2F2" w:themeFill="background1" w:themeFillShade="F2"/>
            <w:vAlign w:val="center"/>
          </w:tcPr>
          <w:p w:rsidR="00984F0C" w:rsidRPr="00082C97" w:rsidRDefault="00984F0C" w:rsidP="00984F0C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082C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15" w:type="dxa"/>
            <w:gridSpan w:val="5"/>
            <w:shd w:val="clear" w:color="auto" w:fill="F2F2F2" w:themeFill="background1" w:themeFillShade="F2"/>
            <w:vAlign w:val="center"/>
          </w:tcPr>
          <w:p w:rsidR="00984F0C" w:rsidRPr="00082C97" w:rsidRDefault="00984F0C" w:rsidP="00984F0C">
            <w:pPr>
              <w:pStyle w:val="TableParagraph"/>
              <w:spacing w:line="273" w:lineRule="exact"/>
              <w:ind w:left="103"/>
              <w:rPr>
                <w:b/>
                <w:sz w:val="24"/>
                <w:szCs w:val="24"/>
                <w:lang w:val="ru-RU"/>
              </w:rPr>
            </w:pPr>
            <w:r w:rsidRPr="00082C97">
              <w:rPr>
                <w:b/>
                <w:sz w:val="24"/>
                <w:szCs w:val="24"/>
                <w:lang w:val="ru-RU"/>
              </w:rPr>
              <w:t>В отношении поставщиков товаров/работ/услуг</w:t>
            </w:r>
          </w:p>
        </w:tc>
      </w:tr>
      <w:tr w:rsidR="00984F0C" w:rsidRPr="00082C97" w:rsidTr="00583F36">
        <w:trPr>
          <w:trHeight w:hRule="exact" w:val="2102"/>
          <w:jc w:val="center"/>
        </w:trPr>
        <w:tc>
          <w:tcPr>
            <w:tcW w:w="811" w:type="dxa"/>
          </w:tcPr>
          <w:p w:rsidR="00984F0C" w:rsidRPr="00082C97" w:rsidRDefault="00984F0C" w:rsidP="00984F0C">
            <w:pPr>
              <w:pStyle w:val="TableParagraph"/>
              <w:jc w:val="center"/>
              <w:rPr>
                <w:sz w:val="24"/>
                <w:szCs w:val="24"/>
              </w:rPr>
            </w:pPr>
            <w:r w:rsidRPr="00082C97">
              <w:rPr>
                <w:sz w:val="24"/>
                <w:szCs w:val="24"/>
              </w:rPr>
              <w:t>3.1</w:t>
            </w:r>
          </w:p>
        </w:tc>
        <w:tc>
          <w:tcPr>
            <w:tcW w:w="2445" w:type="dxa"/>
          </w:tcPr>
          <w:p w:rsidR="00984F0C" w:rsidRPr="00082C97" w:rsidRDefault="00984F0C" w:rsidP="00984F0C">
            <w:pPr>
              <w:pStyle w:val="TableParagraph"/>
              <w:ind w:left="103" w:right="289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Обеспечение уровня качества товаров/работ/услуг предоставленных внешними поставщиками</w:t>
            </w:r>
          </w:p>
        </w:tc>
        <w:tc>
          <w:tcPr>
            <w:tcW w:w="6127" w:type="dxa"/>
          </w:tcPr>
          <w:p w:rsidR="00984F0C" w:rsidRPr="00082C97" w:rsidRDefault="00984F0C" w:rsidP="00F5284E">
            <w:pPr>
              <w:pStyle w:val="TableParagraph"/>
              <w:tabs>
                <w:tab w:val="left" w:pos="289"/>
              </w:tabs>
              <w:ind w:left="146" w:right="105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1.</w:t>
            </w:r>
            <w:r w:rsidR="00F5284E" w:rsidRPr="00082C97">
              <w:rPr>
                <w:sz w:val="24"/>
                <w:szCs w:val="24"/>
                <w:lang w:val="ru-RU"/>
              </w:rPr>
              <w:t xml:space="preserve"> </w:t>
            </w:r>
            <w:r w:rsidRPr="00082C97">
              <w:rPr>
                <w:sz w:val="24"/>
                <w:szCs w:val="24"/>
                <w:lang w:val="ru-RU"/>
              </w:rPr>
              <w:t>Организация работы приемочной комиссии на входном контроле</w:t>
            </w:r>
          </w:p>
          <w:p w:rsidR="00984F0C" w:rsidRPr="00082C97" w:rsidRDefault="00984F0C" w:rsidP="00F5284E">
            <w:pPr>
              <w:pStyle w:val="TableParagraph"/>
              <w:tabs>
                <w:tab w:val="left" w:pos="289"/>
              </w:tabs>
              <w:ind w:left="146" w:right="105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2.</w:t>
            </w:r>
            <w:r w:rsidR="00F5284E" w:rsidRPr="00082C97">
              <w:rPr>
                <w:sz w:val="24"/>
                <w:szCs w:val="24"/>
                <w:lang w:val="ru-RU"/>
              </w:rPr>
              <w:t xml:space="preserve"> </w:t>
            </w:r>
            <w:r w:rsidRPr="00082C97">
              <w:rPr>
                <w:sz w:val="24"/>
                <w:szCs w:val="24"/>
                <w:lang w:val="ru-RU"/>
              </w:rPr>
              <w:t xml:space="preserve">Оценка поставщиков товаров/работ/услуг </w:t>
            </w:r>
          </w:p>
          <w:p w:rsidR="00984F0C" w:rsidRPr="00082C97" w:rsidRDefault="00984F0C" w:rsidP="00F5284E">
            <w:pPr>
              <w:pStyle w:val="TableParagraph"/>
              <w:tabs>
                <w:tab w:val="left" w:pos="289"/>
              </w:tabs>
              <w:ind w:left="146" w:right="105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3.</w:t>
            </w:r>
            <w:r w:rsidR="00F5284E" w:rsidRPr="00082C97">
              <w:rPr>
                <w:sz w:val="24"/>
                <w:szCs w:val="24"/>
                <w:lang w:val="ru-RU"/>
              </w:rPr>
              <w:t xml:space="preserve"> </w:t>
            </w:r>
            <w:r w:rsidRPr="00082C97">
              <w:rPr>
                <w:sz w:val="24"/>
                <w:szCs w:val="24"/>
                <w:lang w:val="ru-RU"/>
              </w:rPr>
              <w:t>Организация конкурсн</w:t>
            </w:r>
            <w:r w:rsidR="007D4760" w:rsidRPr="00082C97">
              <w:rPr>
                <w:sz w:val="24"/>
                <w:szCs w:val="24"/>
                <w:lang w:val="ru-RU"/>
              </w:rPr>
              <w:t xml:space="preserve">ых </w:t>
            </w:r>
            <w:r w:rsidRPr="00082C97">
              <w:rPr>
                <w:sz w:val="24"/>
                <w:szCs w:val="24"/>
                <w:lang w:val="ru-RU"/>
              </w:rPr>
              <w:t>тенд</w:t>
            </w:r>
            <w:r w:rsidR="00EE1D01" w:rsidRPr="00082C97">
              <w:rPr>
                <w:sz w:val="24"/>
                <w:szCs w:val="24"/>
                <w:lang w:val="ru-RU"/>
              </w:rPr>
              <w:t>е</w:t>
            </w:r>
            <w:r w:rsidRPr="00082C97">
              <w:rPr>
                <w:sz w:val="24"/>
                <w:szCs w:val="24"/>
                <w:lang w:val="ru-RU"/>
              </w:rPr>
              <w:t>р</w:t>
            </w:r>
            <w:r w:rsidR="007D4760" w:rsidRPr="00082C97">
              <w:rPr>
                <w:sz w:val="24"/>
                <w:szCs w:val="24"/>
                <w:lang w:val="ru-RU"/>
              </w:rPr>
              <w:t>ных</w:t>
            </w:r>
            <w:r w:rsidRPr="00082C97">
              <w:rPr>
                <w:sz w:val="24"/>
                <w:szCs w:val="24"/>
                <w:lang w:val="ru-RU"/>
              </w:rPr>
              <w:t xml:space="preserve"> мероприятий </w:t>
            </w:r>
          </w:p>
          <w:p w:rsidR="00984F0C" w:rsidRPr="00082C97" w:rsidRDefault="00984F0C" w:rsidP="00F5284E">
            <w:pPr>
              <w:pStyle w:val="TableParagraph"/>
              <w:tabs>
                <w:tab w:val="left" w:pos="289"/>
              </w:tabs>
              <w:ind w:left="146" w:right="105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4.</w:t>
            </w:r>
            <w:r w:rsidR="00F5284E" w:rsidRPr="00082C97">
              <w:rPr>
                <w:sz w:val="24"/>
                <w:szCs w:val="24"/>
                <w:lang w:val="ru-RU"/>
              </w:rPr>
              <w:t xml:space="preserve"> </w:t>
            </w:r>
            <w:r w:rsidRPr="00082C97">
              <w:rPr>
                <w:sz w:val="24"/>
                <w:szCs w:val="24"/>
                <w:lang w:val="ru-RU"/>
              </w:rPr>
              <w:t>Проведение претензионной работы с поставщиками с учётом рисков и качества</w:t>
            </w:r>
          </w:p>
        </w:tc>
        <w:tc>
          <w:tcPr>
            <w:tcW w:w="2212" w:type="dxa"/>
          </w:tcPr>
          <w:p w:rsidR="00984F0C" w:rsidRPr="00082C97" w:rsidRDefault="00984F0C" w:rsidP="00237392">
            <w:pPr>
              <w:pStyle w:val="TableParagraph"/>
              <w:spacing w:before="4"/>
              <w:ind w:left="145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Отсутствие дефектов при приемочном контроле</w:t>
            </w:r>
          </w:p>
        </w:tc>
        <w:tc>
          <w:tcPr>
            <w:tcW w:w="1189" w:type="dxa"/>
          </w:tcPr>
          <w:p w:rsidR="00984F0C" w:rsidRPr="00082C97" w:rsidRDefault="00984F0C" w:rsidP="00984F0C">
            <w:pPr>
              <w:pStyle w:val="TableParagraph"/>
              <w:spacing w:before="1"/>
              <w:ind w:left="85" w:right="85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42" w:type="dxa"/>
          </w:tcPr>
          <w:p w:rsidR="008700AB" w:rsidRPr="00082C97" w:rsidRDefault="002B72FE" w:rsidP="00984F0C">
            <w:pPr>
              <w:pStyle w:val="TableParagraph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Мельников К.Н.</w:t>
            </w:r>
          </w:p>
        </w:tc>
      </w:tr>
      <w:tr w:rsidR="00FF3E1C" w:rsidRPr="00082C97" w:rsidTr="003B4F53">
        <w:trPr>
          <w:trHeight w:hRule="exact" w:val="345"/>
          <w:jc w:val="center"/>
        </w:trPr>
        <w:tc>
          <w:tcPr>
            <w:tcW w:w="811" w:type="dxa"/>
            <w:shd w:val="clear" w:color="auto" w:fill="F2F2F2" w:themeFill="background1" w:themeFillShade="F2"/>
            <w:vAlign w:val="center"/>
          </w:tcPr>
          <w:p w:rsidR="00FF3E1C" w:rsidRPr="00082C97" w:rsidRDefault="00FF3E1C" w:rsidP="00FF3E1C">
            <w:pPr>
              <w:pStyle w:val="TableParagraph"/>
              <w:spacing w:before="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82C97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4615" w:type="dxa"/>
            <w:gridSpan w:val="5"/>
            <w:shd w:val="clear" w:color="auto" w:fill="F2F2F2" w:themeFill="background1" w:themeFillShade="F2"/>
            <w:vAlign w:val="center"/>
          </w:tcPr>
          <w:p w:rsidR="00FF3E1C" w:rsidRPr="00082C97" w:rsidRDefault="00FF3E1C" w:rsidP="00FF3E1C">
            <w:pPr>
              <w:pStyle w:val="TableParagraph"/>
              <w:ind w:left="124" w:right="86"/>
              <w:rPr>
                <w:b/>
                <w:bCs/>
                <w:sz w:val="24"/>
                <w:szCs w:val="24"/>
                <w:lang w:val="ru-RU"/>
              </w:rPr>
            </w:pPr>
            <w:r w:rsidRPr="00082C97">
              <w:rPr>
                <w:b/>
                <w:bCs/>
                <w:sz w:val="24"/>
                <w:szCs w:val="24"/>
                <w:lang w:val="ru-RU"/>
              </w:rPr>
              <w:t>В отношении административно-хозяйственной части</w:t>
            </w:r>
          </w:p>
        </w:tc>
      </w:tr>
      <w:tr w:rsidR="00F5284E" w:rsidRPr="00082C97" w:rsidTr="00583F36">
        <w:trPr>
          <w:trHeight w:hRule="exact" w:val="1891"/>
          <w:jc w:val="center"/>
        </w:trPr>
        <w:tc>
          <w:tcPr>
            <w:tcW w:w="811" w:type="dxa"/>
            <w:vMerge w:val="restart"/>
          </w:tcPr>
          <w:p w:rsidR="00F5284E" w:rsidRPr="00082C97" w:rsidRDefault="00F5284E" w:rsidP="00FF3E1C">
            <w:pPr>
              <w:pStyle w:val="TableParagraph"/>
              <w:spacing w:before="8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2445" w:type="dxa"/>
            <w:vMerge w:val="restart"/>
          </w:tcPr>
          <w:p w:rsidR="00F5284E" w:rsidRPr="00082C97" w:rsidRDefault="00F5284E" w:rsidP="00671908">
            <w:pPr>
              <w:widowControl/>
              <w:spacing w:after="200" w:line="276" w:lineRule="auto"/>
              <w:ind w:left="168"/>
              <w:rPr>
                <w:rFonts w:eastAsia="Calibri"/>
                <w:sz w:val="24"/>
                <w:szCs w:val="24"/>
                <w:lang w:val="ru-RU"/>
              </w:rPr>
            </w:pPr>
            <w:r w:rsidRPr="00082C97">
              <w:rPr>
                <w:rFonts w:eastAsia="Calibri"/>
                <w:sz w:val="24"/>
                <w:szCs w:val="24"/>
                <w:lang w:val="ru-RU"/>
              </w:rPr>
              <w:t>Обеспечение устойчивого функционирования и развитие организации с учетом ресурсного обеспечения</w:t>
            </w:r>
          </w:p>
          <w:p w:rsidR="00F5284E" w:rsidRPr="00082C97" w:rsidRDefault="00F5284E" w:rsidP="00671908">
            <w:pPr>
              <w:pStyle w:val="TableParagraph"/>
              <w:ind w:left="168" w:right="466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F5284E" w:rsidRPr="00082C97" w:rsidRDefault="00F5284E" w:rsidP="00671908">
            <w:pPr>
              <w:pStyle w:val="TableParagraph"/>
              <w:tabs>
                <w:tab w:val="left" w:pos="415"/>
              </w:tabs>
              <w:ind w:left="132" w:right="14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82C97">
              <w:rPr>
                <w:color w:val="000000" w:themeColor="text1"/>
                <w:sz w:val="24"/>
                <w:szCs w:val="24"/>
                <w:lang w:val="ru-RU"/>
              </w:rPr>
              <w:t>1.Увеличение дохода организации:</w:t>
            </w:r>
          </w:p>
          <w:p w:rsidR="00F5284E" w:rsidRPr="00082C97" w:rsidRDefault="00F5284E" w:rsidP="00F02DB7">
            <w:pPr>
              <w:pStyle w:val="TableParagraph"/>
              <w:tabs>
                <w:tab w:val="left" w:pos="415"/>
              </w:tabs>
              <w:ind w:left="132" w:right="140"/>
              <w:rPr>
                <w:color w:val="000000" w:themeColor="text1"/>
                <w:sz w:val="24"/>
                <w:szCs w:val="24"/>
                <w:lang w:val="ru-RU"/>
              </w:rPr>
            </w:pPr>
            <w:r w:rsidRPr="00082C97">
              <w:rPr>
                <w:color w:val="000000" w:themeColor="text1"/>
                <w:sz w:val="24"/>
                <w:szCs w:val="24"/>
                <w:lang w:val="ru-RU"/>
              </w:rPr>
              <w:t xml:space="preserve">1.1. за счет </w:t>
            </w:r>
            <w:r w:rsidR="00237392" w:rsidRPr="00082C97">
              <w:rPr>
                <w:color w:val="000000" w:themeColor="text1"/>
                <w:sz w:val="24"/>
                <w:szCs w:val="24"/>
                <w:lang w:val="ru-RU"/>
              </w:rPr>
              <w:t>100% выполнения объемов медицинской помощи в рамках территориальной программы ОМС.</w:t>
            </w:r>
          </w:p>
          <w:p w:rsidR="00237392" w:rsidRPr="00082C97" w:rsidRDefault="00237392" w:rsidP="00F02DB7">
            <w:pPr>
              <w:pStyle w:val="TableParagraph"/>
              <w:tabs>
                <w:tab w:val="left" w:pos="415"/>
              </w:tabs>
              <w:ind w:left="132" w:right="140"/>
              <w:rPr>
                <w:color w:val="000000" w:themeColor="text1"/>
                <w:sz w:val="24"/>
                <w:szCs w:val="24"/>
                <w:lang w:val="ru-RU"/>
              </w:rPr>
            </w:pPr>
            <w:r w:rsidRPr="00082C97">
              <w:rPr>
                <w:color w:val="000000" w:themeColor="text1"/>
                <w:sz w:val="24"/>
                <w:szCs w:val="24"/>
                <w:lang w:val="ru-RU"/>
              </w:rPr>
              <w:t>1.2 за счет увеличения объемов оказания платных медицинских и немедицинских услуг</w:t>
            </w:r>
          </w:p>
          <w:p w:rsidR="00F5284E" w:rsidRPr="00082C97" w:rsidRDefault="00F5284E" w:rsidP="00671908">
            <w:pPr>
              <w:pStyle w:val="TableParagraph"/>
              <w:tabs>
                <w:tab w:val="left" w:pos="415"/>
              </w:tabs>
              <w:ind w:left="132" w:right="1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</w:tcPr>
          <w:p w:rsidR="00F5284E" w:rsidRPr="00082C97" w:rsidRDefault="002B72FE" w:rsidP="00F5284E">
            <w:pPr>
              <w:pStyle w:val="TableParagraph"/>
              <w:spacing w:before="4"/>
              <w:jc w:val="center"/>
              <w:rPr>
                <w:bCs/>
                <w:sz w:val="24"/>
                <w:szCs w:val="24"/>
                <w:lang w:val="ru-RU"/>
              </w:rPr>
            </w:pPr>
            <w:r w:rsidRPr="00082C97">
              <w:rPr>
                <w:bCs/>
                <w:sz w:val="24"/>
                <w:szCs w:val="24"/>
                <w:lang w:val="ru-RU"/>
              </w:rPr>
              <w:t>на 5</w:t>
            </w:r>
            <w:r w:rsidR="00F5284E" w:rsidRPr="00082C97">
              <w:rPr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1189" w:type="dxa"/>
          </w:tcPr>
          <w:p w:rsidR="00F5284E" w:rsidRPr="00082C97" w:rsidRDefault="00F5284E" w:rsidP="00FF3E1C">
            <w:pPr>
              <w:pStyle w:val="TableParagraph"/>
              <w:spacing w:before="1"/>
              <w:ind w:left="85" w:right="85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42" w:type="dxa"/>
          </w:tcPr>
          <w:p w:rsidR="00F5284E" w:rsidRPr="00082C97" w:rsidRDefault="002B72FE" w:rsidP="00F5284E">
            <w:pPr>
              <w:pStyle w:val="TableParagraph"/>
              <w:ind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Майорова М.А.</w:t>
            </w:r>
          </w:p>
        </w:tc>
      </w:tr>
      <w:tr w:rsidR="00F5284E" w:rsidRPr="00082C97" w:rsidTr="00063633">
        <w:trPr>
          <w:trHeight w:hRule="exact" w:val="934"/>
          <w:jc w:val="center"/>
        </w:trPr>
        <w:tc>
          <w:tcPr>
            <w:tcW w:w="811" w:type="dxa"/>
            <w:vMerge/>
          </w:tcPr>
          <w:p w:rsidR="00F5284E" w:rsidRPr="00082C97" w:rsidRDefault="00F5284E" w:rsidP="00FF3E1C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F5284E" w:rsidRPr="00082C97" w:rsidRDefault="00F5284E" w:rsidP="00FF3E1C">
            <w:pPr>
              <w:pStyle w:val="TableParagraph"/>
              <w:ind w:left="103" w:right="289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F5284E" w:rsidRPr="00082C97" w:rsidRDefault="00F5284E" w:rsidP="00671908">
            <w:pPr>
              <w:pStyle w:val="TableParagraph"/>
              <w:tabs>
                <w:tab w:val="left" w:pos="415"/>
              </w:tabs>
              <w:ind w:left="132" w:right="140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2. Осуществление централизованных закупок с приоритетом приобретения отечественной продукции (импортозамещение не менее 70%).</w:t>
            </w:r>
          </w:p>
        </w:tc>
        <w:tc>
          <w:tcPr>
            <w:tcW w:w="2212" w:type="dxa"/>
          </w:tcPr>
          <w:p w:rsidR="00F5284E" w:rsidRPr="00082C97" w:rsidRDefault="00F5284E" w:rsidP="00F5284E">
            <w:pPr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Доля аукционов в закупках не менее 80%</w:t>
            </w:r>
          </w:p>
        </w:tc>
        <w:tc>
          <w:tcPr>
            <w:tcW w:w="1189" w:type="dxa"/>
          </w:tcPr>
          <w:p w:rsidR="00F5284E" w:rsidRPr="00082C97" w:rsidRDefault="00F5284E" w:rsidP="00FF3E1C">
            <w:pPr>
              <w:pStyle w:val="TableParagraph"/>
              <w:spacing w:before="1"/>
              <w:ind w:left="85" w:right="85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42" w:type="dxa"/>
          </w:tcPr>
          <w:p w:rsidR="00F5284E" w:rsidRPr="00082C97" w:rsidRDefault="002B72FE" w:rsidP="00FF3E1C">
            <w:pPr>
              <w:pStyle w:val="TableParagraph"/>
              <w:ind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Мельников К.Н.</w:t>
            </w:r>
          </w:p>
          <w:p w:rsidR="002B72FE" w:rsidRPr="00082C97" w:rsidRDefault="002B72FE" w:rsidP="00FF3E1C">
            <w:pPr>
              <w:pStyle w:val="TableParagraph"/>
              <w:ind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Гусарова Н.Н.</w:t>
            </w:r>
          </w:p>
        </w:tc>
      </w:tr>
      <w:tr w:rsidR="00F5284E" w:rsidRPr="00082C97" w:rsidTr="00063633">
        <w:trPr>
          <w:trHeight w:hRule="exact" w:val="1475"/>
          <w:jc w:val="center"/>
        </w:trPr>
        <w:tc>
          <w:tcPr>
            <w:tcW w:w="811" w:type="dxa"/>
            <w:vMerge/>
          </w:tcPr>
          <w:p w:rsidR="00F5284E" w:rsidRPr="00082C97" w:rsidRDefault="00F5284E" w:rsidP="00FF3E1C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F5284E" w:rsidRPr="00082C97" w:rsidRDefault="00F5284E" w:rsidP="00FF3E1C">
            <w:pPr>
              <w:pStyle w:val="TableParagraph"/>
              <w:ind w:left="103" w:right="289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237392" w:rsidRPr="00082C97" w:rsidRDefault="00F5284E" w:rsidP="00671908">
            <w:pPr>
              <w:tabs>
                <w:tab w:val="left" w:pos="415"/>
              </w:tabs>
              <w:ind w:left="132" w:right="140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3. Постоянный мониторинг объемов диагностических и лабораторных исследований в соответствии стандартам оказания медицинской помощи.</w:t>
            </w:r>
          </w:p>
          <w:p w:rsidR="00F5284E" w:rsidRPr="00082C97" w:rsidRDefault="00F5284E" w:rsidP="00671908">
            <w:pPr>
              <w:tabs>
                <w:tab w:val="left" w:pos="415"/>
              </w:tabs>
              <w:ind w:left="132" w:right="140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Рациональное использование ресурсов лабораторной и диагностической служб</w:t>
            </w:r>
          </w:p>
        </w:tc>
        <w:tc>
          <w:tcPr>
            <w:tcW w:w="2212" w:type="dxa"/>
          </w:tcPr>
          <w:p w:rsidR="00F5284E" w:rsidRPr="00082C97" w:rsidRDefault="00F5284E" w:rsidP="00F5284E">
            <w:pPr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1189" w:type="dxa"/>
          </w:tcPr>
          <w:p w:rsidR="00F5284E" w:rsidRPr="00082C97" w:rsidRDefault="00F5284E" w:rsidP="00FF3E1C">
            <w:pPr>
              <w:pStyle w:val="TableParagraph"/>
              <w:spacing w:before="1"/>
              <w:ind w:left="85" w:right="85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42" w:type="dxa"/>
          </w:tcPr>
          <w:p w:rsidR="00F5284E" w:rsidRPr="00082C97" w:rsidRDefault="002B72FE" w:rsidP="00FF3E1C">
            <w:pPr>
              <w:pStyle w:val="TableParagraph"/>
              <w:ind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Рыжов А.В.</w:t>
            </w:r>
          </w:p>
          <w:p w:rsidR="002B72FE" w:rsidRPr="00082C97" w:rsidRDefault="002B72FE" w:rsidP="00FF3E1C">
            <w:pPr>
              <w:pStyle w:val="TableParagraph"/>
              <w:ind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Майорова М.А.</w:t>
            </w:r>
          </w:p>
        </w:tc>
      </w:tr>
      <w:tr w:rsidR="00F5284E" w:rsidRPr="00082C97" w:rsidTr="00237392">
        <w:trPr>
          <w:trHeight w:hRule="exact" w:val="890"/>
          <w:jc w:val="center"/>
        </w:trPr>
        <w:tc>
          <w:tcPr>
            <w:tcW w:w="811" w:type="dxa"/>
            <w:vMerge/>
          </w:tcPr>
          <w:p w:rsidR="00F5284E" w:rsidRPr="00082C97" w:rsidRDefault="00F5284E" w:rsidP="00FF3E1C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F5284E" w:rsidRPr="00082C97" w:rsidRDefault="00F5284E" w:rsidP="00FF3E1C">
            <w:pPr>
              <w:pStyle w:val="TableParagraph"/>
              <w:ind w:left="103" w:right="289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F5284E" w:rsidRPr="00082C97" w:rsidRDefault="00F5284E" w:rsidP="00671908">
            <w:pPr>
              <w:ind w:left="132" w:right="140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4.</w:t>
            </w:r>
            <w:r w:rsidR="00380EA4" w:rsidRPr="00082C97">
              <w:rPr>
                <w:sz w:val="24"/>
                <w:szCs w:val="24"/>
                <w:lang w:val="ru-RU"/>
              </w:rPr>
              <w:t xml:space="preserve"> </w:t>
            </w:r>
            <w:r w:rsidRPr="00082C97">
              <w:rPr>
                <w:sz w:val="24"/>
                <w:szCs w:val="24"/>
                <w:lang w:val="ru-RU"/>
              </w:rPr>
              <w:t>Развитие программы производственного контроля. Оптимизация расходов на закупку антимикробных препаратов</w:t>
            </w:r>
          </w:p>
        </w:tc>
        <w:tc>
          <w:tcPr>
            <w:tcW w:w="2212" w:type="dxa"/>
          </w:tcPr>
          <w:p w:rsidR="00F5284E" w:rsidRPr="00082C97" w:rsidRDefault="00EE1D01" w:rsidP="00F5284E">
            <w:pPr>
              <w:jc w:val="center"/>
              <w:rPr>
                <w:sz w:val="24"/>
                <w:szCs w:val="24"/>
              </w:rPr>
            </w:pPr>
            <w:r w:rsidRPr="00082C97">
              <w:rPr>
                <w:sz w:val="24"/>
                <w:szCs w:val="24"/>
                <w:lang w:val="ru-RU"/>
              </w:rPr>
              <w:t>до</w:t>
            </w:r>
            <w:r w:rsidR="00F5284E" w:rsidRPr="00082C97">
              <w:rPr>
                <w:sz w:val="24"/>
                <w:szCs w:val="24"/>
              </w:rPr>
              <w:t xml:space="preserve"> 10%</w:t>
            </w:r>
          </w:p>
        </w:tc>
        <w:tc>
          <w:tcPr>
            <w:tcW w:w="1189" w:type="dxa"/>
          </w:tcPr>
          <w:p w:rsidR="00F5284E" w:rsidRPr="00082C97" w:rsidRDefault="00F5284E" w:rsidP="00FF3E1C">
            <w:pPr>
              <w:pStyle w:val="TableParagraph"/>
              <w:spacing w:before="1"/>
              <w:ind w:left="85" w:right="85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42" w:type="dxa"/>
          </w:tcPr>
          <w:p w:rsidR="005C42CC" w:rsidRPr="00082C97" w:rsidRDefault="002B72FE" w:rsidP="00FF3E1C">
            <w:pPr>
              <w:pStyle w:val="TableParagraph"/>
              <w:ind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Кириллова О.В.</w:t>
            </w:r>
          </w:p>
          <w:p w:rsidR="002B72FE" w:rsidRPr="00082C97" w:rsidRDefault="002B72FE" w:rsidP="00FF3E1C">
            <w:pPr>
              <w:pStyle w:val="TableParagraph"/>
              <w:ind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Заворыгина Ю.И.</w:t>
            </w:r>
          </w:p>
        </w:tc>
      </w:tr>
      <w:tr w:rsidR="00F5284E" w:rsidRPr="00082C97" w:rsidTr="00583F36">
        <w:trPr>
          <w:trHeight w:hRule="exact" w:val="3733"/>
          <w:jc w:val="center"/>
        </w:trPr>
        <w:tc>
          <w:tcPr>
            <w:tcW w:w="811" w:type="dxa"/>
            <w:vMerge/>
          </w:tcPr>
          <w:p w:rsidR="00F5284E" w:rsidRPr="00082C97" w:rsidRDefault="00F5284E" w:rsidP="00984F0C">
            <w:pPr>
              <w:pStyle w:val="TableParagraph"/>
              <w:ind w:right="2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F5284E" w:rsidRPr="00082C97" w:rsidRDefault="00F5284E" w:rsidP="00984F0C">
            <w:pPr>
              <w:pStyle w:val="TableParagraph"/>
              <w:ind w:left="103" w:right="289"/>
              <w:rPr>
                <w:sz w:val="24"/>
                <w:szCs w:val="24"/>
                <w:lang w:val="ru-RU"/>
              </w:rPr>
            </w:pPr>
          </w:p>
        </w:tc>
        <w:tc>
          <w:tcPr>
            <w:tcW w:w="6127" w:type="dxa"/>
          </w:tcPr>
          <w:p w:rsidR="00F5284E" w:rsidRPr="00082C97" w:rsidRDefault="00F5284E" w:rsidP="00671908">
            <w:pPr>
              <w:pStyle w:val="TableParagraph"/>
              <w:ind w:left="132" w:right="140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5. Проведение ремонтных работ:</w:t>
            </w:r>
          </w:p>
          <w:p w:rsidR="00380EA4" w:rsidRPr="00082C97" w:rsidRDefault="00380EA4" w:rsidP="002B72FE">
            <w:pPr>
              <w:pStyle w:val="TableParagraph"/>
              <w:ind w:left="132" w:right="140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 xml:space="preserve">- </w:t>
            </w:r>
            <w:r w:rsidR="002B72FE" w:rsidRPr="00082C97">
              <w:rPr>
                <w:sz w:val="24"/>
                <w:szCs w:val="24"/>
                <w:lang w:val="ru-RU"/>
              </w:rPr>
              <w:t>капитальный ремонт поликлиники, поликлиники 31, врачебных амбулаторий в соответствии с план-графиком;</w:t>
            </w:r>
          </w:p>
          <w:p w:rsidR="002B72FE" w:rsidRPr="00082C97" w:rsidRDefault="002B72FE" w:rsidP="002B72FE">
            <w:pPr>
              <w:pStyle w:val="TableParagraph"/>
              <w:ind w:left="132" w:right="140"/>
              <w:jc w:val="both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- косметический ремонт гинекологического отделения</w:t>
            </w:r>
          </w:p>
          <w:p w:rsidR="001D2FD5" w:rsidRPr="00082C97" w:rsidRDefault="001D2FD5" w:rsidP="002B72FE">
            <w:pPr>
              <w:pStyle w:val="TableParagraph"/>
              <w:ind w:right="140"/>
              <w:jc w:val="both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BF34AC" w:rsidRPr="00082C97" w:rsidRDefault="00BF34AC" w:rsidP="00BF34AC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  <w:lang w:val="ru-RU"/>
              </w:rPr>
            </w:pPr>
            <w:r w:rsidRPr="00082C97">
              <w:rPr>
                <w:rFonts w:eastAsia="Calibri"/>
                <w:sz w:val="24"/>
                <w:szCs w:val="24"/>
                <w:lang w:val="ru-RU"/>
              </w:rPr>
              <w:t>Обеспечить полноценное функционирование приточно-вытяжной вентиляции в акушерском отделении</w:t>
            </w:r>
            <w:r w:rsidR="00583F36" w:rsidRPr="00082C97">
              <w:rPr>
                <w:rFonts w:eastAsia="Calibri"/>
                <w:sz w:val="24"/>
                <w:szCs w:val="24"/>
                <w:lang w:val="ru-RU"/>
              </w:rPr>
              <w:t>, путем проведение ремонта системы вентиляции.</w:t>
            </w:r>
          </w:p>
          <w:p w:rsidR="002934D2" w:rsidRPr="00082C97" w:rsidRDefault="00583F36" w:rsidP="00583F36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  <w:lang w:val="ru-RU"/>
              </w:rPr>
            </w:pPr>
            <w:r w:rsidRPr="00082C97">
              <w:rPr>
                <w:rFonts w:eastAsia="Calibri"/>
                <w:sz w:val="24"/>
                <w:szCs w:val="24"/>
                <w:lang w:val="ru-RU"/>
              </w:rPr>
              <w:t>Приобретение в акушерское отделение монитора слежения реанимационного.</w:t>
            </w:r>
          </w:p>
        </w:tc>
        <w:tc>
          <w:tcPr>
            <w:tcW w:w="2212" w:type="dxa"/>
            <w:vAlign w:val="center"/>
          </w:tcPr>
          <w:p w:rsidR="00F5284E" w:rsidRPr="00082C97" w:rsidRDefault="00380EA4" w:rsidP="00380EA4">
            <w:pPr>
              <w:pStyle w:val="TableParagraph"/>
              <w:ind w:left="4" w:right="134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согласно плану ФХД</w:t>
            </w:r>
          </w:p>
        </w:tc>
        <w:tc>
          <w:tcPr>
            <w:tcW w:w="1189" w:type="dxa"/>
            <w:vAlign w:val="center"/>
          </w:tcPr>
          <w:p w:rsidR="00F5284E" w:rsidRPr="00082C97" w:rsidRDefault="00380EA4" w:rsidP="00984F0C">
            <w:pPr>
              <w:pStyle w:val="TableParagraph"/>
              <w:ind w:left="28" w:right="91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42" w:type="dxa"/>
          </w:tcPr>
          <w:p w:rsidR="005C42CC" w:rsidRPr="00082C97" w:rsidRDefault="002B72FE" w:rsidP="002D21F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Мельников К.Н.</w:t>
            </w:r>
          </w:p>
        </w:tc>
      </w:tr>
      <w:tr w:rsidR="00FF3E1C" w:rsidRPr="00082C97" w:rsidTr="003B4F53">
        <w:trPr>
          <w:trHeight w:hRule="exact" w:val="341"/>
          <w:jc w:val="center"/>
        </w:trPr>
        <w:tc>
          <w:tcPr>
            <w:tcW w:w="811" w:type="dxa"/>
            <w:shd w:val="clear" w:color="auto" w:fill="F2F2F2" w:themeFill="background1" w:themeFillShade="F2"/>
            <w:vAlign w:val="center"/>
          </w:tcPr>
          <w:p w:rsidR="00FF3E1C" w:rsidRPr="00082C97" w:rsidRDefault="00FF3E1C" w:rsidP="00FF3E1C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082C97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615" w:type="dxa"/>
            <w:gridSpan w:val="5"/>
            <w:shd w:val="clear" w:color="auto" w:fill="F2F2F2" w:themeFill="background1" w:themeFillShade="F2"/>
            <w:vAlign w:val="center"/>
          </w:tcPr>
          <w:p w:rsidR="00FF3E1C" w:rsidRPr="00082C97" w:rsidRDefault="00FF3E1C" w:rsidP="00FF3E1C">
            <w:pPr>
              <w:pStyle w:val="TableParagraph"/>
              <w:spacing w:line="273" w:lineRule="exact"/>
              <w:ind w:left="103"/>
              <w:rPr>
                <w:b/>
                <w:sz w:val="24"/>
                <w:szCs w:val="24"/>
                <w:lang w:val="ru-RU"/>
              </w:rPr>
            </w:pPr>
            <w:r w:rsidRPr="00082C97">
              <w:rPr>
                <w:b/>
                <w:sz w:val="24"/>
                <w:szCs w:val="24"/>
                <w:lang w:val="ru-RU"/>
              </w:rPr>
              <w:t>В отношении персонала</w:t>
            </w:r>
          </w:p>
        </w:tc>
      </w:tr>
      <w:tr w:rsidR="00CA0221" w:rsidRPr="00082C97" w:rsidTr="00237392">
        <w:trPr>
          <w:trHeight w:hRule="exact" w:val="1749"/>
          <w:jc w:val="center"/>
        </w:trPr>
        <w:tc>
          <w:tcPr>
            <w:tcW w:w="811" w:type="dxa"/>
          </w:tcPr>
          <w:p w:rsidR="00CA0221" w:rsidRPr="00082C97" w:rsidRDefault="00CA0221" w:rsidP="00CA0221">
            <w:pPr>
              <w:pStyle w:val="TableParagraph"/>
              <w:ind w:left="191" w:right="191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2445" w:type="dxa"/>
          </w:tcPr>
          <w:p w:rsidR="00CA0221" w:rsidRPr="00082C97" w:rsidRDefault="00CA0221" w:rsidP="00CA0221">
            <w:pPr>
              <w:pStyle w:val="TableParagraph"/>
              <w:ind w:left="174" w:right="242" w:firstLine="2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Обучение в области менеджмента каче</w:t>
            </w:r>
            <w:r w:rsidR="00C40A63" w:rsidRPr="00082C97">
              <w:rPr>
                <w:sz w:val="24"/>
                <w:szCs w:val="24"/>
                <w:lang w:val="ru-RU"/>
              </w:rPr>
              <w:softHyphen/>
            </w:r>
            <w:r w:rsidRPr="00082C97">
              <w:rPr>
                <w:sz w:val="24"/>
                <w:szCs w:val="24"/>
                <w:lang w:val="ru-RU"/>
              </w:rPr>
              <w:t>ства рабочую группу по внедрению СМК</w:t>
            </w:r>
          </w:p>
        </w:tc>
        <w:tc>
          <w:tcPr>
            <w:tcW w:w="6127" w:type="dxa"/>
          </w:tcPr>
          <w:p w:rsidR="00CA0221" w:rsidRPr="00082C97" w:rsidRDefault="00CA0221" w:rsidP="001C335B">
            <w:pPr>
              <w:pStyle w:val="TableParagraph"/>
              <w:ind w:left="103" w:right="202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 xml:space="preserve">Организация и проведение обучающего семинара для </w:t>
            </w:r>
            <w:r w:rsidR="001C335B" w:rsidRPr="00082C97">
              <w:rPr>
                <w:sz w:val="24"/>
                <w:szCs w:val="24"/>
                <w:lang w:val="ru-RU"/>
              </w:rPr>
              <w:t>руководящего состава</w:t>
            </w:r>
            <w:r w:rsidRPr="00082C97">
              <w:rPr>
                <w:sz w:val="24"/>
                <w:szCs w:val="24"/>
                <w:lang w:val="ru-RU"/>
              </w:rPr>
              <w:t xml:space="preserve"> по вопросам менеджмента качества и технологиям управления качеством</w:t>
            </w:r>
            <w:r w:rsidR="00671908" w:rsidRPr="00082C9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12" w:type="dxa"/>
            <w:vAlign w:val="center"/>
          </w:tcPr>
          <w:p w:rsidR="00CA0221" w:rsidRPr="00082C97" w:rsidRDefault="00F40C6D" w:rsidP="00CA0221">
            <w:pPr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 xml:space="preserve">100 % </w:t>
            </w:r>
          </w:p>
        </w:tc>
        <w:tc>
          <w:tcPr>
            <w:tcW w:w="1189" w:type="dxa"/>
            <w:vAlign w:val="center"/>
          </w:tcPr>
          <w:p w:rsidR="00CA0221" w:rsidRPr="00082C97" w:rsidRDefault="00DF25E6" w:rsidP="00CA0221">
            <w:pPr>
              <w:pStyle w:val="TableParagraph"/>
              <w:ind w:left="85" w:right="92"/>
              <w:jc w:val="center"/>
              <w:rPr>
                <w:sz w:val="24"/>
                <w:szCs w:val="24"/>
              </w:rPr>
            </w:pPr>
            <w:r w:rsidRPr="00082C97">
              <w:rPr>
                <w:sz w:val="24"/>
                <w:szCs w:val="24"/>
                <w:lang w:val="ru-RU"/>
              </w:rPr>
              <w:t>4</w:t>
            </w:r>
            <w:r w:rsidRPr="00082C97">
              <w:rPr>
                <w:sz w:val="24"/>
                <w:szCs w:val="24"/>
              </w:rPr>
              <w:t xml:space="preserve"> кв</w:t>
            </w:r>
            <w:r w:rsidRPr="00082C97">
              <w:rPr>
                <w:sz w:val="24"/>
                <w:szCs w:val="24"/>
                <w:lang w:val="ru-RU"/>
              </w:rPr>
              <w:t>артал 2</w:t>
            </w:r>
            <w:r w:rsidRPr="00082C97">
              <w:rPr>
                <w:sz w:val="24"/>
                <w:szCs w:val="24"/>
              </w:rPr>
              <w:t>0</w:t>
            </w:r>
            <w:r w:rsidRPr="00082C97">
              <w:rPr>
                <w:sz w:val="24"/>
                <w:szCs w:val="24"/>
                <w:lang w:val="ru-RU"/>
              </w:rPr>
              <w:t>22</w:t>
            </w:r>
            <w:r w:rsidRPr="00082C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42" w:type="dxa"/>
            <w:vAlign w:val="center"/>
          </w:tcPr>
          <w:p w:rsidR="00CA0221" w:rsidRPr="00082C97" w:rsidRDefault="00567D20" w:rsidP="002D21F7">
            <w:pPr>
              <w:pStyle w:val="TableParagraph"/>
              <w:ind w:left="36" w:hanging="2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Якимова С.А.</w:t>
            </w:r>
          </w:p>
        </w:tc>
      </w:tr>
      <w:tr w:rsidR="00CA0221" w:rsidRPr="00082C97" w:rsidTr="00063633">
        <w:trPr>
          <w:trHeight w:hRule="exact" w:val="3180"/>
          <w:jc w:val="center"/>
        </w:trPr>
        <w:tc>
          <w:tcPr>
            <w:tcW w:w="811" w:type="dxa"/>
          </w:tcPr>
          <w:p w:rsidR="00CA0221" w:rsidRPr="00082C97" w:rsidRDefault="00CA0221" w:rsidP="00CA0221">
            <w:pPr>
              <w:pStyle w:val="TableParagraph"/>
              <w:ind w:left="191" w:right="191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2445" w:type="dxa"/>
          </w:tcPr>
          <w:p w:rsidR="00CA0221" w:rsidRPr="00082C97" w:rsidRDefault="00CA0221" w:rsidP="00CA0221">
            <w:pPr>
              <w:pStyle w:val="TableParagraph"/>
              <w:ind w:left="208" w:right="210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Обеспечение повы</w:t>
            </w:r>
            <w:r w:rsidR="00247FEF" w:rsidRPr="00082C97">
              <w:rPr>
                <w:sz w:val="24"/>
                <w:szCs w:val="24"/>
                <w:lang w:val="ru-RU"/>
              </w:rPr>
              <w:softHyphen/>
            </w:r>
            <w:r w:rsidRPr="00082C97">
              <w:rPr>
                <w:sz w:val="24"/>
                <w:szCs w:val="24"/>
                <w:lang w:val="ru-RU"/>
              </w:rPr>
              <w:t>шения квалификации медицинского персонала</w:t>
            </w:r>
          </w:p>
        </w:tc>
        <w:tc>
          <w:tcPr>
            <w:tcW w:w="6127" w:type="dxa"/>
          </w:tcPr>
          <w:p w:rsidR="00CA0221" w:rsidRPr="00082C97" w:rsidRDefault="00CA0221" w:rsidP="00671908">
            <w:pPr>
              <w:pStyle w:val="TableParagraph"/>
              <w:ind w:left="103" w:right="103"/>
              <w:jc w:val="both"/>
              <w:rPr>
                <w:b/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Повышение квалификации специ</w:t>
            </w:r>
            <w:r w:rsidR="00671908" w:rsidRPr="00082C97">
              <w:rPr>
                <w:sz w:val="24"/>
                <w:szCs w:val="24"/>
                <w:lang w:val="ru-RU"/>
              </w:rPr>
              <w:t>алистов в соответствии с планом</w:t>
            </w:r>
            <w:r w:rsidRPr="00082C97">
              <w:rPr>
                <w:b/>
                <w:sz w:val="24"/>
                <w:szCs w:val="24"/>
                <w:lang w:val="ru-RU"/>
              </w:rPr>
              <w:t xml:space="preserve">. </w:t>
            </w:r>
          </w:p>
          <w:p w:rsidR="00CA0221" w:rsidRPr="00082C97" w:rsidRDefault="00CA0221" w:rsidP="00671908">
            <w:pPr>
              <w:pStyle w:val="TableParagraph"/>
              <w:ind w:left="103" w:right="103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Планирование и выделение финансовых ресурсов на обучение:</w:t>
            </w:r>
          </w:p>
          <w:p w:rsidR="00CA0221" w:rsidRPr="00082C97" w:rsidRDefault="00CA0221" w:rsidP="00671908">
            <w:pPr>
              <w:pStyle w:val="TableParagraph"/>
              <w:ind w:left="103" w:right="103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Выделение финансовых средств в сумме:</w:t>
            </w:r>
          </w:p>
          <w:p w:rsidR="00CA0221" w:rsidRPr="00082C97" w:rsidRDefault="00CA0221" w:rsidP="00583F36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ind w:right="763" w:firstLine="0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на обучение медицинского и общебольничного персонала, повышение квалификации и аттестацию;</w:t>
            </w:r>
          </w:p>
          <w:p w:rsidR="00CA0221" w:rsidRPr="00082C97" w:rsidRDefault="00CA0221" w:rsidP="00583F36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ind w:right="119" w:firstLine="0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на оплату командировочных расходов и участия в общероссийских и международных научно- практических конференций</w:t>
            </w:r>
          </w:p>
        </w:tc>
        <w:tc>
          <w:tcPr>
            <w:tcW w:w="2212" w:type="dxa"/>
            <w:vAlign w:val="center"/>
          </w:tcPr>
          <w:p w:rsidR="001C335B" w:rsidRPr="00082C97" w:rsidRDefault="001C335B" w:rsidP="00CA0221">
            <w:pPr>
              <w:pStyle w:val="TableParagraph"/>
              <w:tabs>
                <w:tab w:val="left" w:pos="1605"/>
              </w:tabs>
              <w:ind w:left="46" w:right="13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Следование образовательной траектории в НМО</w:t>
            </w:r>
          </w:p>
          <w:p w:rsidR="00CA0221" w:rsidRPr="00082C97" w:rsidRDefault="00CA0221" w:rsidP="00583F36">
            <w:pPr>
              <w:pStyle w:val="TableParagraph"/>
              <w:tabs>
                <w:tab w:val="left" w:pos="1605"/>
              </w:tabs>
              <w:ind w:left="46" w:right="13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 xml:space="preserve">в соответствии с планом </w:t>
            </w:r>
          </w:p>
        </w:tc>
        <w:tc>
          <w:tcPr>
            <w:tcW w:w="1189" w:type="dxa"/>
            <w:vAlign w:val="center"/>
          </w:tcPr>
          <w:p w:rsidR="00CA0221" w:rsidRPr="00082C97" w:rsidRDefault="00CA0221" w:rsidP="00CA0221">
            <w:pPr>
              <w:pStyle w:val="TableParagraph"/>
              <w:ind w:left="172" w:right="92"/>
              <w:jc w:val="center"/>
              <w:rPr>
                <w:sz w:val="24"/>
                <w:szCs w:val="24"/>
              </w:rPr>
            </w:pPr>
            <w:r w:rsidRPr="00082C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  <w:vAlign w:val="center"/>
          </w:tcPr>
          <w:p w:rsidR="00CA0221" w:rsidRPr="00082C97" w:rsidRDefault="00567D20" w:rsidP="005C42CC">
            <w:pPr>
              <w:pStyle w:val="TableParagraph"/>
              <w:ind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Якимова С.А.</w:t>
            </w:r>
          </w:p>
        </w:tc>
      </w:tr>
      <w:tr w:rsidR="00CA0221" w:rsidRPr="00082C97" w:rsidTr="00063633">
        <w:trPr>
          <w:trHeight w:hRule="exact" w:val="1141"/>
          <w:jc w:val="center"/>
        </w:trPr>
        <w:tc>
          <w:tcPr>
            <w:tcW w:w="811" w:type="dxa"/>
          </w:tcPr>
          <w:p w:rsidR="00CA0221" w:rsidRPr="00082C97" w:rsidRDefault="00CA0221" w:rsidP="00CA0221">
            <w:pPr>
              <w:pStyle w:val="TableParagraph"/>
              <w:ind w:left="191" w:right="191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2445" w:type="dxa"/>
          </w:tcPr>
          <w:p w:rsidR="00CA0221" w:rsidRPr="00082C97" w:rsidRDefault="00CA0221" w:rsidP="00671908">
            <w:pPr>
              <w:pStyle w:val="TableParagraph"/>
              <w:ind w:left="129" w:right="130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 xml:space="preserve">Участие в конференциях и семинарах </w:t>
            </w:r>
          </w:p>
        </w:tc>
        <w:tc>
          <w:tcPr>
            <w:tcW w:w="6127" w:type="dxa"/>
          </w:tcPr>
          <w:p w:rsidR="00CA0221" w:rsidRPr="00082C97" w:rsidRDefault="00CA0221" w:rsidP="00671908">
            <w:pPr>
              <w:pStyle w:val="TableParagraph"/>
              <w:spacing w:line="235" w:lineRule="auto"/>
              <w:ind w:left="103" w:right="237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Участие врачебного персонала в конференциях, семинарах</w:t>
            </w:r>
            <w:r w:rsidR="00671908" w:rsidRPr="00082C9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12" w:type="dxa"/>
            <w:vAlign w:val="center"/>
          </w:tcPr>
          <w:p w:rsidR="00CA0221" w:rsidRPr="00082C97" w:rsidRDefault="00CA0221" w:rsidP="00671908">
            <w:pPr>
              <w:tabs>
                <w:tab w:val="left" w:pos="1605"/>
              </w:tabs>
              <w:ind w:left="4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Не менее 10%</w:t>
            </w:r>
            <w:r w:rsidR="00671908" w:rsidRPr="00082C97">
              <w:rPr>
                <w:sz w:val="24"/>
                <w:szCs w:val="24"/>
                <w:lang w:val="ru-RU"/>
              </w:rPr>
              <w:t xml:space="preserve"> от общего числа медицинского персонала</w:t>
            </w:r>
          </w:p>
        </w:tc>
        <w:tc>
          <w:tcPr>
            <w:tcW w:w="1189" w:type="dxa"/>
            <w:vAlign w:val="center"/>
          </w:tcPr>
          <w:p w:rsidR="00CA0221" w:rsidRPr="00082C97" w:rsidRDefault="00CA0221" w:rsidP="00CA0221">
            <w:pPr>
              <w:pStyle w:val="TableParagraph"/>
              <w:ind w:left="172" w:right="92"/>
              <w:jc w:val="center"/>
              <w:rPr>
                <w:sz w:val="24"/>
                <w:szCs w:val="24"/>
              </w:rPr>
            </w:pPr>
            <w:r w:rsidRPr="00082C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  <w:vAlign w:val="center"/>
          </w:tcPr>
          <w:p w:rsidR="005C42CC" w:rsidRPr="00082C97" w:rsidRDefault="00567D20" w:rsidP="00CA0221">
            <w:pPr>
              <w:pStyle w:val="TableParagraph"/>
              <w:ind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Рыжов А.В.</w:t>
            </w:r>
          </w:p>
          <w:p w:rsidR="00567D20" w:rsidRPr="00082C97" w:rsidRDefault="00567D20" w:rsidP="00CA0221">
            <w:pPr>
              <w:pStyle w:val="TableParagraph"/>
              <w:ind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Заворыгина Ю.И.</w:t>
            </w:r>
          </w:p>
          <w:p w:rsidR="00567D20" w:rsidRPr="00082C97" w:rsidRDefault="00567D20" w:rsidP="00CA0221">
            <w:pPr>
              <w:pStyle w:val="TableParagraph"/>
              <w:ind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Якимова С.А.</w:t>
            </w:r>
          </w:p>
        </w:tc>
      </w:tr>
      <w:tr w:rsidR="00CA0221" w:rsidRPr="00082C97" w:rsidTr="00063633">
        <w:trPr>
          <w:trHeight w:hRule="exact" w:val="1467"/>
          <w:jc w:val="center"/>
        </w:trPr>
        <w:tc>
          <w:tcPr>
            <w:tcW w:w="811" w:type="dxa"/>
          </w:tcPr>
          <w:p w:rsidR="00CA0221" w:rsidRPr="00082C97" w:rsidRDefault="00CA0221" w:rsidP="00CA0221">
            <w:pPr>
              <w:pStyle w:val="TableParagraph"/>
              <w:ind w:left="191" w:right="191"/>
              <w:jc w:val="center"/>
              <w:rPr>
                <w:sz w:val="24"/>
                <w:szCs w:val="24"/>
              </w:rPr>
            </w:pPr>
            <w:r w:rsidRPr="00082C97">
              <w:rPr>
                <w:sz w:val="24"/>
                <w:szCs w:val="24"/>
                <w:lang w:val="ru-RU"/>
              </w:rPr>
              <w:t>5</w:t>
            </w:r>
            <w:r w:rsidRPr="00082C97">
              <w:rPr>
                <w:sz w:val="24"/>
                <w:szCs w:val="24"/>
              </w:rPr>
              <w:t>.4</w:t>
            </w:r>
          </w:p>
        </w:tc>
        <w:tc>
          <w:tcPr>
            <w:tcW w:w="2445" w:type="dxa"/>
          </w:tcPr>
          <w:p w:rsidR="00CA0221" w:rsidRPr="00082C97" w:rsidRDefault="00CA0221" w:rsidP="00CA0221">
            <w:pPr>
              <w:pStyle w:val="TableParagraph"/>
              <w:ind w:left="208" w:right="209"/>
              <w:rPr>
                <w:sz w:val="24"/>
                <w:szCs w:val="24"/>
              </w:rPr>
            </w:pPr>
            <w:r w:rsidRPr="00082C97">
              <w:rPr>
                <w:sz w:val="24"/>
                <w:szCs w:val="24"/>
              </w:rPr>
              <w:t>Определение уровня удовлетворенности персонала</w:t>
            </w:r>
          </w:p>
        </w:tc>
        <w:tc>
          <w:tcPr>
            <w:tcW w:w="6127" w:type="dxa"/>
          </w:tcPr>
          <w:p w:rsidR="00CA0221" w:rsidRPr="00082C97" w:rsidRDefault="00671908" w:rsidP="00CA0221">
            <w:pPr>
              <w:pStyle w:val="TableParagraph"/>
              <w:ind w:left="103" w:right="1666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 xml:space="preserve">- </w:t>
            </w:r>
            <w:r w:rsidR="00CA0221" w:rsidRPr="00082C97">
              <w:rPr>
                <w:sz w:val="24"/>
                <w:szCs w:val="24"/>
                <w:lang w:val="ru-RU"/>
              </w:rPr>
              <w:t xml:space="preserve">Проведение анкетирования персонала. </w:t>
            </w:r>
            <w:r w:rsidRPr="00082C97">
              <w:rPr>
                <w:sz w:val="24"/>
                <w:szCs w:val="24"/>
                <w:lang w:val="ru-RU"/>
              </w:rPr>
              <w:t xml:space="preserve">- </w:t>
            </w:r>
            <w:r w:rsidR="00CA0221" w:rsidRPr="00082C97">
              <w:rPr>
                <w:sz w:val="24"/>
                <w:szCs w:val="24"/>
                <w:lang w:val="ru-RU"/>
              </w:rPr>
              <w:t>Анализ результатов анкетирования.</w:t>
            </w:r>
          </w:p>
          <w:p w:rsidR="00671908" w:rsidRPr="00082C97" w:rsidRDefault="00671908" w:rsidP="00CA0221">
            <w:pPr>
              <w:pStyle w:val="TableParagraph"/>
              <w:ind w:left="103" w:right="197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 xml:space="preserve">- </w:t>
            </w:r>
            <w:r w:rsidR="00CA0221" w:rsidRPr="00082C97">
              <w:rPr>
                <w:sz w:val="24"/>
                <w:szCs w:val="24"/>
                <w:lang w:val="ru-RU"/>
              </w:rPr>
              <w:t xml:space="preserve">Формирование плана корректирующих мероприятий по результатам анкетирования. </w:t>
            </w:r>
          </w:p>
          <w:p w:rsidR="00CA0221" w:rsidRPr="00082C97" w:rsidRDefault="00671908" w:rsidP="00671908">
            <w:pPr>
              <w:pStyle w:val="TableParagraph"/>
              <w:ind w:left="103" w:right="197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 xml:space="preserve">- </w:t>
            </w:r>
            <w:r w:rsidR="00CA0221" w:rsidRPr="00082C97">
              <w:rPr>
                <w:sz w:val="24"/>
                <w:szCs w:val="24"/>
                <w:lang w:val="ru-RU"/>
              </w:rPr>
              <w:t>Мониторинг удовлетворенности персонала</w:t>
            </w:r>
          </w:p>
        </w:tc>
        <w:tc>
          <w:tcPr>
            <w:tcW w:w="2212" w:type="dxa"/>
            <w:vAlign w:val="center"/>
          </w:tcPr>
          <w:p w:rsidR="00CA0221" w:rsidRPr="00082C97" w:rsidRDefault="005C0E37" w:rsidP="00CA0221">
            <w:pPr>
              <w:pStyle w:val="TableParagraph"/>
              <w:tabs>
                <w:tab w:val="left" w:pos="1605"/>
              </w:tabs>
              <w:ind w:left="46" w:right="134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Не менее 4,5 баллов</w:t>
            </w:r>
          </w:p>
        </w:tc>
        <w:tc>
          <w:tcPr>
            <w:tcW w:w="1189" w:type="dxa"/>
            <w:vAlign w:val="center"/>
          </w:tcPr>
          <w:p w:rsidR="00CA0221" w:rsidRPr="00082C97" w:rsidRDefault="00CA0221" w:rsidP="00CA0221">
            <w:pPr>
              <w:pStyle w:val="TableParagraph"/>
              <w:ind w:left="172" w:right="92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42" w:type="dxa"/>
            <w:vAlign w:val="center"/>
          </w:tcPr>
          <w:p w:rsidR="00CA0221" w:rsidRPr="00082C97" w:rsidRDefault="00567D20" w:rsidP="00063633">
            <w:pPr>
              <w:pStyle w:val="TableParagraph"/>
              <w:ind w:right="86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Якимова С.А.</w:t>
            </w:r>
          </w:p>
        </w:tc>
      </w:tr>
      <w:tr w:rsidR="00CA0221" w:rsidRPr="00082C97" w:rsidTr="00247FEF">
        <w:trPr>
          <w:trHeight w:hRule="exact" w:val="1207"/>
          <w:jc w:val="center"/>
        </w:trPr>
        <w:tc>
          <w:tcPr>
            <w:tcW w:w="811" w:type="dxa"/>
          </w:tcPr>
          <w:p w:rsidR="00CA0221" w:rsidRPr="00082C97" w:rsidRDefault="00CA0221" w:rsidP="00CA0221">
            <w:pPr>
              <w:pStyle w:val="TableParagraph"/>
              <w:ind w:left="191" w:right="191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5.5</w:t>
            </w:r>
          </w:p>
        </w:tc>
        <w:tc>
          <w:tcPr>
            <w:tcW w:w="2445" w:type="dxa"/>
          </w:tcPr>
          <w:p w:rsidR="00CA0221" w:rsidRPr="00082C97" w:rsidRDefault="00CA0221" w:rsidP="00CA0221">
            <w:pPr>
              <w:pStyle w:val="TableParagraph"/>
              <w:ind w:left="174" w:right="466" w:hanging="9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Адаптация вновь принятых на работу специалистов</w:t>
            </w:r>
          </w:p>
        </w:tc>
        <w:tc>
          <w:tcPr>
            <w:tcW w:w="6127" w:type="dxa"/>
          </w:tcPr>
          <w:p w:rsidR="00CA0221" w:rsidRPr="00082C97" w:rsidRDefault="00CA0221" w:rsidP="00CA0221">
            <w:pPr>
              <w:pStyle w:val="TableParagraph"/>
              <w:ind w:left="103" w:right="328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Формирование планов и периода стажировки вновь принятых на работу специалистов.</w:t>
            </w:r>
          </w:p>
        </w:tc>
        <w:tc>
          <w:tcPr>
            <w:tcW w:w="2212" w:type="dxa"/>
            <w:vAlign w:val="center"/>
          </w:tcPr>
          <w:p w:rsidR="00CA0221" w:rsidRPr="00082C97" w:rsidRDefault="00F40C6D" w:rsidP="00CA0221">
            <w:pPr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100% от вновь принятых сотрудников</w:t>
            </w:r>
          </w:p>
        </w:tc>
        <w:tc>
          <w:tcPr>
            <w:tcW w:w="1189" w:type="dxa"/>
            <w:vAlign w:val="center"/>
          </w:tcPr>
          <w:p w:rsidR="00CA0221" w:rsidRPr="00082C97" w:rsidRDefault="00CA0221" w:rsidP="00CA0221">
            <w:pPr>
              <w:pStyle w:val="TableParagraph"/>
              <w:ind w:left="85" w:right="92"/>
              <w:jc w:val="center"/>
              <w:rPr>
                <w:sz w:val="24"/>
                <w:szCs w:val="24"/>
              </w:rPr>
            </w:pPr>
            <w:r w:rsidRPr="00082C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2" w:type="dxa"/>
          </w:tcPr>
          <w:p w:rsidR="00CA0221" w:rsidRPr="00082C97" w:rsidRDefault="00567D20" w:rsidP="00671908">
            <w:pPr>
              <w:pStyle w:val="TableParagraph"/>
              <w:ind w:left="36" w:hanging="2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Якимова С.А.</w:t>
            </w:r>
          </w:p>
        </w:tc>
      </w:tr>
      <w:tr w:rsidR="00CA0221" w:rsidRPr="00082C97" w:rsidTr="003B4F53">
        <w:trPr>
          <w:trHeight w:hRule="exact" w:val="385"/>
          <w:jc w:val="center"/>
        </w:trPr>
        <w:tc>
          <w:tcPr>
            <w:tcW w:w="811" w:type="dxa"/>
            <w:shd w:val="clear" w:color="auto" w:fill="F2F2F2" w:themeFill="background1" w:themeFillShade="F2"/>
            <w:vAlign w:val="center"/>
          </w:tcPr>
          <w:p w:rsidR="00CA0221" w:rsidRPr="00082C97" w:rsidRDefault="00CA0221" w:rsidP="00D86675">
            <w:pPr>
              <w:pStyle w:val="TableParagraph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082C97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4615" w:type="dxa"/>
            <w:gridSpan w:val="5"/>
            <w:shd w:val="clear" w:color="auto" w:fill="F2F2F2" w:themeFill="background1" w:themeFillShade="F2"/>
            <w:vAlign w:val="center"/>
          </w:tcPr>
          <w:p w:rsidR="00CA0221" w:rsidRPr="00082C97" w:rsidRDefault="00CA0221" w:rsidP="00D86675">
            <w:pPr>
              <w:pStyle w:val="TableParagraph"/>
              <w:spacing w:line="274" w:lineRule="exact"/>
              <w:ind w:left="103"/>
              <w:rPr>
                <w:b/>
                <w:sz w:val="24"/>
                <w:szCs w:val="24"/>
                <w:lang w:val="ru-RU"/>
              </w:rPr>
            </w:pPr>
            <w:r w:rsidRPr="00082C97">
              <w:rPr>
                <w:b/>
                <w:sz w:val="24"/>
                <w:szCs w:val="24"/>
                <w:lang w:val="ru-RU"/>
              </w:rPr>
              <w:t>В отношении результативности системы менеджмента качества</w:t>
            </w:r>
          </w:p>
        </w:tc>
      </w:tr>
      <w:tr w:rsidR="00CA0221" w:rsidRPr="00082C97" w:rsidTr="00063633">
        <w:trPr>
          <w:trHeight w:hRule="exact" w:val="2046"/>
          <w:jc w:val="center"/>
        </w:trPr>
        <w:tc>
          <w:tcPr>
            <w:tcW w:w="811" w:type="dxa"/>
          </w:tcPr>
          <w:p w:rsidR="00CA0221" w:rsidRPr="00082C97" w:rsidRDefault="00867ACA" w:rsidP="00CA0221">
            <w:pPr>
              <w:pStyle w:val="TableParagraph"/>
              <w:ind w:left="191" w:right="191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6</w:t>
            </w:r>
            <w:r w:rsidRPr="00082C97">
              <w:rPr>
                <w:sz w:val="24"/>
                <w:szCs w:val="24"/>
              </w:rPr>
              <w:t>.1</w:t>
            </w:r>
          </w:p>
        </w:tc>
        <w:tc>
          <w:tcPr>
            <w:tcW w:w="2445" w:type="dxa"/>
          </w:tcPr>
          <w:p w:rsidR="00CA0221" w:rsidRPr="00082C97" w:rsidRDefault="00867ACA" w:rsidP="00247FEF">
            <w:pPr>
              <w:pStyle w:val="TableParagraph"/>
              <w:tabs>
                <w:tab w:val="left" w:pos="1869"/>
              </w:tabs>
              <w:ind w:left="41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Разработка и внедре</w:t>
            </w:r>
            <w:r w:rsidR="00247FEF" w:rsidRPr="00082C97">
              <w:rPr>
                <w:sz w:val="24"/>
                <w:szCs w:val="24"/>
                <w:lang w:val="ru-RU"/>
              </w:rPr>
              <w:softHyphen/>
            </w:r>
            <w:r w:rsidRPr="00082C97">
              <w:rPr>
                <w:sz w:val="24"/>
                <w:szCs w:val="24"/>
                <w:lang w:val="ru-RU"/>
              </w:rPr>
              <w:t>ние документирован</w:t>
            </w:r>
            <w:r w:rsidR="00247FEF" w:rsidRPr="00082C97">
              <w:rPr>
                <w:sz w:val="24"/>
                <w:szCs w:val="24"/>
                <w:lang w:val="ru-RU"/>
              </w:rPr>
              <w:t>-</w:t>
            </w:r>
            <w:r w:rsidRPr="00082C97">
              <w:rPr>
                <w:sz w:val="24"/>
                <w:szCs w:val="24"/>
                <w:lang w:val="ru-RU"/>
              </w:rPr>
              <w:t>ных процедур СМК</w:t>
            </w:r>
          </w:p>
        </w:tc>
        <w:tc>
          <w:tcPr>
            <w:tcW w:w="6127" w:type="dxa"/>
          </w:tcPr>
          <w:p w:rsidR="00CA0221" w:rsidRPr="00082C97" w:rsidRDefault="00CA0221" w:rsidP="00CA0221">
            <w:pPr>
              <w:pStyle w:val="TableParagraph"/>
              <w:ind w:left="103" w:right="103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Определение бизнес-процессов деятельности системы, назначение руководителей бизнес-процессов</w:t>
            </w:r>
          </w:p>
          <w:p w:rsidR="00CA0221" w:rsidRPr="00082C97" w:rsidRDefault="00CA0221" w:rsidP="00CA0221">
            <w:pPr>
              <w:pStyle w:val="TableParagraph"/>
              <w:ind w:left="103" w:right="103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Разработка регламентов бизнес-процессов системы управления организацией:</w:t>
            </w:r>
          </w:p>
          <w:p w:rsidR="00CA0221" w:rsidRPr="00082C97" w:rsidRDefault="00CA0221" w:rsidP="00CA0221">
            <w:pPr>
              <w:pStyle w:val="TableParagraph"/>
              <w:ind w:left="103" w:right="103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- карт и алгоритмов процессов</w:t>
            </w:r>
          </w:p>
          <w:p w:rsidR="00CA0221" w:rsidRPr="00082C97" w:rsidRDefault="00CA0221" w:rsidP="00CA0221">
            <w:pPr>
              <w:pStyle w:val="TableParagraph"/>
              <w:ind w:left="103" w:right="103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- рисков и возможностей</w:t>
            </w:r>
          </w:p>
          <w:p w:rsidR="00CA0221" w:rsidRPr="00082C97" w:rsidRDefault="00CA0221" w:rsidP="00CA0221">
            <w:pPr>
              <w:pStyle w:val="TableParagraph"/>
              <w:ind w:left="103" w:right="103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- методов оценки процессов</w:t>
            </w:r>
          </w:p>
        </w:tc>
        <w:tc>
          <w:tcPr>
            <w:tcW w:w="2212" w:type="dxa"/>
            <w:vAlign w:val="center"/>
          </w:tcPr>
          <w:p w:rsidR="00CA0221" w:rsidRPr="00082C97" w:rsidRDefault="00567D20" w:rsidP="00567D20">
            <w:pPr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1</w:t>
            </w:r>
            <w:r w:rsidR="00247FEF" w:rsidRPr="00082C97">
              <w:rPr>
                <w:sz w:val="24"/>
                <w:szCs w:val="24"/>
                <w:lang w:val="ru-RU"/>
              </w:rPr>
              <w:t>0</w:t>
            </w:r>
            <w:r w:rsidR="00CA0221" w:rsidRPr="00082C97">
              <w:rPr>
                <w:sz w:val="24"/>
                <w:szCs w:val="24"/>
                <w:lang w:val="ru-RU"/>
              </w:rPr>
              <w:t xml:space="preserve"> процесс</w:t>
            </w:r>
            <w:r w:rsidR="00867ACA" w:rsidRPr="00082C97">
              <w:rPr>
                <w:sz w:val="24"/>
                <w:szCs w:val="24"/>
                <w:lang w:val="ru-RU"/>
              </w:rPr>
              <w:t>ов</w:t>
            </w:r>
            <w:r w:rsidR="00CA0221" w:rsidRPr="00082C97">
              <w:rPr>
                <w:sz w:val="24"/>
                <w:szCs w:val="24"/>
                <w:lang w:val="ru-RU"/>
              </w:rPr>
              <w:t xml:space="preserve"> деятельности</w:t>
            </w:r>
            <w:r w:rsidR="00867ACA" w:rsidRPr="00082C97">
              <w:rPr>
                <w:sz w:val="24"/>
                <w:szCs w:val="24"/>
                <w:lang w:val="ru-RU"/>
              </w:rPr>
              <w:br/>
            </w:r>
            <w:r w:rsidR="00CA0221" w:rsidRPr="00082C97">
              <w:rPr>
                <w:sz w:val="24"/>
                <w:szCs w:val="24"/>
                <w:lang w:val="ru-RU"/>
              </w:rPr>
              <w:t>системы</w:t>
            </w:r>
            <w:r w:rsidR="00867ACA" w:rsidRPr="00082C97">
              <w:rPr>
                <w:sz w:val="24"/>
                <w:szCs w:val="24"/>
                <w:lang w:val="ru-RU"/>
              </w:rPr>
              <w:t xml:space="preserve"> менеджмента качества</w:t>
            </w:r>
          </w:p>
        </w:tc>
        <w:tc>
          <w:tcPr>
            <w:tcW w:w="1189" w:type="dxa"/>
            <w:vAlign w:val="center"/>
          </w:tcPr>
          <w:p w:rsidR="00CA0221" w:rsidRPr="00082C97" w:rsidRDefault="00DB7F5F" w:rsidP="00DB7F5F">
            <w:pPr>
              <w:pStyle w:val="TableParagraph"/>
              <w:ind w:left="124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в</w:t>
            </w:r>
            <w:r w:rsidR="00CA0221" w:rsidRPr="00082C97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2642" w:type="dxa"/>
            <w:vAlign w:val="center"/>
          </w:tcPr>
          <w:p w:rsidR="00CA0221" w:rsidRPr="00082C97" w:rsidRDefault="00567D20" w:rsidP="00CA0221">
            <w:pPr>
              <w:pStyle w:val="TableParagraph"/>
              <w:ind w:left="206" w:right="148" w:hanging="57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Ушакова М.С.</w:t>
            </w:r>
          </w:p>
        </w:tc>
      </w:tr>
      <w:tr w:rsidR="00D23ECB" w:rsidRPr="00082C97" w:rsidTr="00063633">
        <w:trPr>
          <w:trHeight w:hRule="exact" w:val="912"/>
          <w:jc w:val="center"/>
        </w:trPr>
        <w:tc>
          <w:tcPr>
            <w:tcW w:w="811" w:type="dxa"/>
          </w:tcPr>
          <w:p w:rsidR="00D23ECB" w:rsidRPr="00082C97" w:rsidRDefault="00D23ECB" w:rsidP="00D23ECB">
            <w:pPr>
              <w:pStyle w:val="TableParagraph"/>
              <w:ind w:left="271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2445" w:type="dxa"/>
          </w:tcPr>
          <w:p w:rsidR="00D23ECB" w:rsidRPr="00082C97" w:rsidRDefault="00D23ECB" w:rsidP="00247FEF">
            <w:pPr>
              <w:pStyle w:val="TableParagraph"/>
              <w:ind w:left="41" w:right="168"/>
              <w:jc w:val="both"/>
              <w:rPr>
                <w:sz w:val="24"/>
                <w:szCs w:val="24"/>
              </w:rPr>
            </w:pPr>
            <w:r w:rsidRPr="00082C97">
              <w:rPr>
                <w:sz w:val="24"/>
                <w:szCs w:val="24"/>
                <w:lang w:val="ru-RU"/>
              </w:rPr>
              <w:t xml:space="preserve">Анализ результативности </w:t>
            </w:r>
            <w:r w:rsidRPr="00082C97">
              <w:rPr>
                <w:sz w:val="24"/>
                <w:szCs w:val="24"/>
              </w:rPr>
              <w:t>подразделений</w:t>
            </w:r>
          </w:p>
        </w:tc>
        <w:tc>
          <w:tcPr>
            <w:tcW w:w="6127" w:type="dxa"/>
          </w:tcPr>
          <w:p w:rsidR="00D23ECB" w:rsidRPr="00082C97" w:rsidRDefault="00D23ECB" w:rsidP="00D23ECB">
            <w:pPr>
              <w:pStyle w:val="TableParagraph"/>
              <w:ind w:left="103" w:right="299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Сбор, обобщение информации и верификация отчетов по показателям результативности процессов подразделений</w:t>
            </w:r>
          </w:p>
        </w:tc>
        <w:tc>
          <w:tcPr>
            <w:tcW w:w="2212" w:type="dxa"/>
          </w:tcPr>
          <w:p w:rsidR="00D23ECB" w:rsidRPr="00082C97" w:rsidRDefault="00D23ECB" w:rsidP="00D23ECB">
            <w:pPr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10 % несоответствий от общего числа показателей</w:t>
            </w:r>
          </w:p>
        </w:tc>
        <w:tc>
          <w:tcPr>
            <w:tcW w:w="1189" w:type="dxa"/>
          </w:tcPr>
          <w:p w:rsidR="00D23ECB" w:rsidRPr="00082C97" w:rsidRDefault="00DF25E6" w:rsidP="00D23ECB">
            <w:pPr>
              <w:pStyle w:val="TableParagraph"/>
              <w:spacing w:before="145"/>
              <w:ind w:left="85" w:right="85"/>
              <w:jc w:val="center"/>
              <w:rPr>
                <w:sz w:val="24"/>
                <w:szCs w:val="24"/>
              </w:rPr>
            </w:pPr>
            <w:r w:rsidRPr="00082C97">
              <w:rPr>
                <w:sz w:val="24"/>
                <w:szCs w:val="24"/>
                <w:lang w:val="ru-RU"/>
              </w:rPr>
              <w:t>ежеквар</w:t>
            </w:r>
            <w:r w:rsidRPr="00082C97">
              <w:rPr>
                <w:sz w:val="24"/>
                <w:szCs w:val="24"/>
                <w:lang w:val="ru-RU"/>
              </w:rPr>
              <w:softHyphen/>
              <w:t>тально</w:t>
            </w:r>
          </w:p>
        </w:tc>
        <w:tc>
          <w:tcPr>
            <w:tcW w:w="2642" w:type="dxa"/>
          </w:tcPr>
          <w:p w:rsidR="00D23ECB" w:rsidRPr="00082C97" w:rsidRDefault="00567D20" w:rsidP="00816177">
            <w:pPr>
              <w:pStyle w:val="TableParagraph"/>
              <w:ind w:left="36" w:right="103" w:hanging="15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Ушакова М.С.</w:t>
            </w:r>
          </w:p>
        </w:tc>
      </w:tr>
      <w:tr w:rsidR="00D23ECB" w:rsidRPr="00082C97" w:rsidTr="00247FEF">
        <w:trPr>
          <w:trHeight w:hRule="exact" w:val="1493"/>
          <w:jc w:val="center"/>
        </w:trPr>
        <w:tc>
          <w:tcPr>
            <w:tcW w:w="811" w:type="dxa"/>
          </w:tcPr>
          <w:p w:rsidR="00D23ECB" w:rsidRPr="00082C97" w:rsidRDefault="00D23ECB" w:rsidP="00D23ECB">
            <w:pPr>
              <w:pStyle w:val="TableParagraph"/>
              <w:ind w:left="191" w:right="191"/>
              <w:jc w:val="center"/>
              <w:rPr>
                <w:sz w:val="24"/>
                <w:szCs w:val="24"/>
              </w:rPr>
            </w:pPr>
            <w:r w:rsidRPr="00082C97">
              <w:rPr>
                <w:sz w:val="24"/>
                <w:szCs w:val="24"/>
                <w:lang w:val="ru-RU"/>
              </w:rPr>
              <w:t>6</w:t>
            </w:r>
            <w:r w:rsidRPr="00082C97">
              <w:rPr>
                <w:sz w:val="24"/>
                <w:szCs w:val="24"/>
              </w:rPr>
              <w:t>.3</w:t>
            </w:r>
          </w:p>
        </w:tc>
        <w:tc>
          <w:tcPr>
            <w:tcW w:w="2445" w:type="dxa"/>
          </w:tcPr>
          <w:p w:rsidR="00D23ECB" w:rsidRPr="00082C97" w:rsidRDefault="00D23ECB" w:rsidP="00247FEF">
            <w:pPr>
              <w:pStyle w:val="TableParagraph"/>
              <w:ind w:left="41" w:right="168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 xml:space="preserve">Анализ результативности внутренних </w:t>
            </w:r>
            <w:r w:rsidR="00A67C80" w:rsidRPr="00082C97">
              <w:rPr>
                <w:sz w:val="24"/>
                <w:szCs w:val="24"/>
                <w:lang w:val="ru-RU"/>
              </w:rPr>
              <w:t xml:space="preserve">проверок </w:t>
            </w:r>
            <w:r w:rsidRPr="00082C97">
              <w:rPr>
                <w:sz w:val="24"/>
                <w:szCs w:val="24"/>
                <w:lang w:val="ru-RU"/>
              </w:rPr>
              <w:t>ВКК и БМД</w:t>
            </w:r>
          </w:p>
        </w:tc>
        <w:tc>
          <w:tcPr>
            <w:tcW w:w="6127" w:type="dxa"/>
          </w:tcPr>
          <w:p w:rsidR="00D23ECB" w:rsidRPr="00082C97" w:rsidRDefault="00D23ECB" w:rsidP="00EE1D01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 xml:space="preserve">Отчет по результатам внутреннего </w:t>
            </w:r>
            <w:r w:rsidR="00EE1D01" w:rsidRPr="00082C97">
              <w:rPr>
                <w:sz w:val="24"/>
                <w:szCs w:val="24"/>
                <w:lang w:val="ru-RU"/>
              </w:rPr>
              <w:t>контроля</w:t>
            </w:r>
            <w:r w:rsidRPr="00082C97">
              <w:rPr>
                <w:sz w:val="24"/>
                <w:szCs w:val="24"/>
                <w:lang w:val="ru-RU"/>
              </w:rPr>
              <w:t xml:space="preserve"> (ВКК и БМД) за 2022 г.</w:t>
            </w:r>
          </w:p>
        </w:tc>
        <w:tc>
          <w:tcPr>
            <w:tcW w:w="2212" w:type="dxa"/>
          </w:tcPr>
          <w:p w:rsidR="00D23ECB" w:rsidRPr="00082C97" w:rsidRDefault="00D23ECB" w:rsidP="00D23ECB">
            <w:pPr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Не более 5 несоответствий</w:t>
            </w:r>
          </w:p>
        </w:tc>
        <w:tc>
          <w:tcPr>
            <w:tcW w:w="1189" w:type="dxa"/>
          </w:tcPr>
          <w:p w:rsidR="00D23ECB" w:rsidRPr="00082C97" w:rsidRDefault="00567D20" w:rsidP="00D23ECB">
            <w:pPr>
              <w:pStyle w:val="TableParagraph"/>
              <w:tabs>
                <w:tab w:val="left" w:pos="880"/>
              </w:tabs>
              <w:spacing w:before="131"/>
              <w:ind w:left="30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642" w:type="dxa"/>
          </w:tcPr>
          <w:p w:rsidR="00D23ECB" w:rsidRPr="00082C97" w:rsidRDefault="00567D20" w:rsidP="00D23ECB">
            <w:pPr>
              <w:pStyle w:val="TableParagraph"/>
              <w:spacing w:before="128"/>
              <w:ind w:left="36" w:right="103" w:hanging="15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Васенькина В.П.</w:t>
            </w:r>
          </w:p>
          <w:p w:rsidR="00567D20" w:rsidRPr="00082C97" w:rsidRDefault="00567D20" w:rsidP="00D23ECB">
            <w:pPr>
              <w:pStyle w:val="TableParagraph"/>
              <w:spacing w:before="128"/>
              <w:ind w:left="36" w:right="103" w:hanging="15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Заворыгина Ю.И.</w:t>
            </w:r>
          </w:p>
          <w:p w:rsidR="00567D20" w:rsidRPr="00082C97" w:rsidRDefault="00567D20" w:rsidP="00D23ECB">
            <w:pPr>
              <w:pStyle w:val="TableParagraph"/>
              <w:spacing w:before="128"/>
              <w:ind w:left="36" w:right="103" w:hanging="15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Кириллова О.В.</w:t>
            </w:r>
          </w:p>
        </w:tc>
      </w:tr>
      <w:tr w:rsidR="00D23ECB" w:rsidRPr="00082C97" w:rsidTr="00063633">
        <w:trPr>
          <w:trHeight w:hRule="exact" w:val="1143"/>
          <w:jc w:val="center"/>
        </w:trPr>
        <w:tc>
          <w:tcPr>
            <w:tcW w:w="811" w:type="dxa"/>
          </w:tcPr>
          <w:p w:rsidR="00D23ECB" w:rsidRPr="00082C97" w:rsidRDefault="00D23ECB" w:rsidP="00D23ECB">
            <w:pPr>
              <w:pStyle w:val="TableParagraph"/>
              <w:ind w:left="191" w:right="191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6.4</w:t>
            </w:r>
          </w:p>
        </w:tc>
        <w:tc>
          <w:tcPr>
            <w:tcW w:w="2445" w:type="dxa"/>
          </w:tcPr>
          <w:p w:rsidR="00D23ECB" w:rsidRPr="00082C97" w:rsidRDefault="00D23ECB" w:rsidP="00247FEF">
            <w:pPr>
              <w:pStyle w:val="TableParagraph"/>
              <w:ind w:left="41" w:right="202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Формирование отчетных документов СМК</w:t>
            </w:r>
          </w:p>
        </w:tc>
        <w:tc>
          <w:tcPr>
            <w:tcW w:w="6127" w:type="dxa"/>
          </w:tcPr>
          <w:p w:rsidR="00D23ECB" w:rsidRPr="00082C97" w:rsidRDefault="00D23ECB" w:rsidP="00D23ECB">
            <w:pPr>
              <w:pStyle w:val="TableParagraph"/>
              <w:ind w:left="103" w:right="103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Анализ СМК со стороны руководства</w:t>
            </w:r>
          </w:p>
        </w:tc>
        <w:tc>
          <w:tcPr>
            <w:tcW w:w="2212" w:type="dxa"/>
          </w:tcPr>
          <w:p w:rsidR="00D23ECB" w:rsidRPr="00082C97" w:rsidRDefault="00D23ECB" w:rsidP="00D23ECB">
            <w:pPr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Эффективность системы менеджмента качества 0,85-1</w:t>
            </w:r>
          </w:p>
        </w:tc>
        <w:tc>
          <w:tcPr>
            <w:tcW w:w="1189" w:type="dxa"/>
          </w:tcPr>
          <w:p w:rsidR="00D23ECB" w:rsidRPr="00082C97" w:rsidRDefault="00082C97" w:rsidP="00D23ECB">
            <w:pPr>
              <w:pStyle w:val="TableParagraph"/>
              <w:spacing w:before="131"/>
              <w:ind w:left="30" w:right="-50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642" w:type="dxa"/>
          </w:tcPr>
          <w:p w:rsidR="00D23ECB" w:rsidRPr="00082C97" w:rsidRDefault="00082C97" w:rsidP="00D23ECB">
            <w:pPr>
              <w:pStyle w:val="TableParagraph"/>
              <w:ind w:left="36" w:right="103" w:hanging="57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Ушакова М.С.</w:t>
            </w:r>
          </w:p>
        </w:tc>
      </w:tr>
      <w:tr w:rsidR="00D23ECB" w:rsidRPr="00082C97" w:rsidTr="00247FEF">
        <w:trPr>
          <w:trHeight w:hRule="exact" w:val="836"/>
          <w:jc w:val="center"/>
        </w:trPr>
        <w:tc>
          <w:tcPr>
            <w:tcW w:w="811" w:type="dxa"/>
          </w:tcPr>
          <w:p w:rsidR="00D23ECB" w:rsidRPr="00082C97" w:rsidRDefault="00D23ECB" w:rsidP="00D23ECB">
            <w:pPr>
              <w:pStyle w:val="TableParagraph"/>
              <w:ind w:left="191" w:right="191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6.5</w:t>
            </w:r>
          </w:p>
        </w:tc>
        <w:tc>
          <w:tcPr>
            <w:tcW w:w="2445" w:type="dxa"/>
          </w:tcPr>
          <w:p w:rsidR="00D23ECB" w:rsidRPr="00082C97" w:rsidRDefault="00D23ECB" w:rsidP="00247FEF">
            <w:pPr>
              <w:pStyle w:val="TableParagraph"/>
              <w:spacing w:line="268" w:lineRule="exact"/>
              <w:ind w:left="41" w:right="107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Планирование улучшений</w:t>
            </w:r>
          </w:p>
        </w:tc>
        <w:tc>
          <w:tcPr>
            <w:tcW w:w="6127" w:type="dxa"/>
          </w:tcPr>
          <w:p w:rsidR="00D23ECB" w:rsidRPr="00082C97" w:rsidRDefault="00D23ECB" w:rsidP="00D23ECB">
            <w:pPr>
              <w:pStyle w:val="TableParagraph"/>
              <w:ind w:left="176" w:right="1622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Разработка планов корректирующих и предупреждающих действий</w:t>
            </w:r>
          </w:p>
        </w:tc>
        <w:tc>
          <w:tcPr>
            <w:tcW w:w="2212" w:type="dxa"/>
          </w:tcPr>
          <w:p w:rsidR="00D23ECB" w:rsidRPr="00082C97" w:rsidRDefault="00D23ECB" w:rsidP="00D23ECB">
            <w:pPr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100% выполнения корректирующих мероприятий</w:t>
            </w:r>
          </w:p>
        </w:tc>
        <w:tc>
          <w:tcPr>
            <w:tcW w:w="1189" w:type="dxa"/>
          </w:tcPr>
          <w:p w:rsidR="00D23ECB" w:rsidRPr="00082C97" w:rsidRDefault="00082C97" w:rsidP="00D23ECB">
            <w:pPr>
              <w:pStyle w:val="TableParagraph"/>
              <w:ind w:left="30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2642" w:type="dxa"/>
          </w:tcPr>
          <w:p w:rsidR="00D23ECB" w:rsidRPr="00082C97" w:rsidRDefault="00082C97" w:rsidP="00EE1D01">
            <w:pPr>
              <w:pStyle w:val="TableParagraph"/>
              <w:ind w:left="36" w:right="103" w:firstLine="2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Васенькина В.П.</w:t>
            </w:r>
          </w:p>
        </w:tc>
      </w:tr>
      <w:tr w:rsidR="00D23ECB" w:rsidRPr="00082C97" w:rsidTr="00247FEF">
        <w:trPr>
          <w:trHeight w:hRule="exact" w:val="1749"/>
          <w:jc w:val="center"/>
        </w:trPr>
        <w:tc>
          <w:tcPr>
            <w:tcW w:w="811" w:type="dxa"/>
          </w:tcPr>
          <w:p w:rsidR="00D23ECB" w:rsidRPr="00082C97" w:rsidRDefault="00A67C80" w:rsidP="00D23ECB">
            <w:pPr>
              <w:pStyle w:val="TableParagraph"/>
              <w:ind w:left="191" w:right="191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6.6</w:t>
            </w:r>
          </w:p>
        </w:tc>
        <w:tc>
          <w:tcPr>
            <w:tcW w:w="2445" w:type="dxa"/>
          </w:tcPr>
          <w:p w:rsidR="00D23ECB" w:rsidRPr="00082C97" w:rsidRDefault="00A67C80" w:rsidP="00247FEF">
            <w:pPr>
              <w:pStyle w:val="TableParagraph"/>
              <w:spacing w:line="268" w:lineRule="exact"/>
              <w:ind w:left="41" w:right="107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lang w:val="ru-RU"/>
              </w:rPr>
              <w:t>Подтверждение со</w:t>
            </w:r>
            <w:r w:rsidR="00247FEF" w:rsidRPr="00082C97">
              <w:rPr>
                <w:sz w:val="24"/>
                <w:lang w:val="ru-RU"/>
              </w:rPr>
              <w:softHyphen/>
            </w:r>
            <w:r w:rsidRPr="00082C97">
              <w:rPr>
                <w:sz w:val="24"/>
                <w:lang w:val="ru-RU"/>
              </w:rPr>
              <w:t>ответствия системы менеджмента качества требованиям стандарта ГОСТ Р ИСО 9001-2015</w:t>
            </w:r>
          </w:p>
        </w:tc>
        <w:tc>
          <w:tcPr>
            <w:tcW w:w="6127" w:type="dxa"/>
          </w:tcPr>
          <w:p w:rsidR="00D23ECB" w:rsidRPr="00082C97" w:rsidRDefault="00D23ECB" w:rsidP="00D23ECB">
            <w:pPr>
              <w:pStyle w:val="TableParagraph"/>
              <w:ind w:left="103" w:right="124"/>
              <w:jc w:val="both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Сертификация СМК на соответствие требованиям стандарта ГОСТ Р ИСО 9001-2015</w:t>
            </w:r>
          </w:p>
        </w:tc>
        <w:tc>
          <w:tcPr>
            <w:tcW w:w="2212" w:type="dxa"/>
          </w:tcPr>
          <w:p w:rsidR="00D23ECB" w:rsidRPr="00082C97" w:rsidRDefault="00D23ECB" w:rsidP="00D23ECB">
            <w:pPr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сертификат соответствия</w:t>
            </w:r>
          </w:p>
        </w:tc>
        <w:tc>
          <w:tcPr>
            <w:tcW w:w="1189" w:type="dxa"/>
          </w:tcPr>
          <w:p w:rsidR="00D23ECB" w:rsidRPr="00082C97" w:rsidRDefault="005C0E37" w:rsidP="00DF25E6">
            <w:pPr>
              <w:pStyle w:val="TableParagraph"/>
              <w:ind w:left="85" w:right="85"/>
              <w:jc w:val="center"/>
              <w:rPr>
                <w:sz w:val="24"/>
                <w:szCs w:val="24"/>
              </w:rPr>
            </w:pPr>
            <w:r w:rsidRPr="00082C97">
              <w:rPr>
                <w:sz w:val="24"/>
                <w:szCs w:val="24"/>
                <w:lang w:val="ru-RU"/>
              </w:rPr>
              <w:t>4</w:t>
            </w:r>
            <w:r w:rsidR="00D23ECB" w:rsidRPr="00082C97">
              <w:rPr>
                <w:sz w:val="24"/>
                <w:szCs w:val="24"/>
              </w:rPr>
              <w:t xml:space="preserve"> кв</w:t>
            </w:r>
            <w:r w:rsidR="00DF25E6" w:rsidRPr="00082C97">
              <w:rPr>
                <w:sz w:val="24"/>
                <w:szCs w:val="24"/>
                <w:lang w:val="ru-RU"/>
              </w:rPr>
              <w:t>артал 2</w:t>
            </w:r>
            <w:r w:rsidR="00D23ECB" w:rsidRPr="00082C97">
              <w:rPr>
                <w:sz w:val="24"/>
                <w:szCs w:val="24"/>
              </w:rPr>
              <w:t>0</w:t>
            </w:r>
            <w:r w:rsidR="00D23ECB" w:rsidRPr="00082C97">
              <w:rPr>
                <w:sz w:val="24"/>
                <w:szCs w:val="24"/>
                <w:lang w:val="ru-RU"/>
              </w:rPr>
              <w:t>22</w:t>
            </w:r>
            <w:r w:rsidR="00D23ECB" w:rsidRPr="00082C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42" w:type="dxa"/>
          </w:tcPr>
          <w:p w:rsidR="00D23ECB" w:rsidRPr="00082C97" w:rsidRDefault="00082C97" w:rsidP="00D23EC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82C97">
              <w:rPr>
                <w:sz w:val="24"/>
                <w:szCs w:val="24"/>
                <w:lang w:val="ru-RU"/>
              </w:rPr>
              <w:t>Ушакова М.С.</w:t>
            </w:r>
          </w:p>
        </w:tc>
        <w:bookmarkStart w:id="0" w:name="_GoBack"/>
        <w:bookmarkEnd w:id="0"/>
      </w:tr>
    </w:tbl>
    <w:p w:rsidR="00583F36" w:rsidRDefault="00583F36" w:rsidP="00F40C6D">
      <w:pPr>
        <w:pStyle w:val="TableParagraph"/>
        <w:spacing w:before="1"/>
        <w:ind w:right="85"/>
        <w:rPr>
          <w:b/>
          <w:sz w:val="24"/>
          <w:szCs w:val="24"/>
          <w:lang w:val="ru-RU"/>
        </w:rPr>
      </w:pPr>
    </w:p>
    <w:p w:rsidR="0038360B" w:rsidRPr="00F40C6D" w:rsidRDefault="00DB7F5F" w:rsidP="00F40C6D">
      <w:pPr>
        <w:pStyle w:val="TableParagraph"/>
        <w:spacing w:before="1"/>
        <w:ind w:right="85"/>
        <w:rPr>
          <w:b/>
          <w:lang w:val="ru-RU"/>
        </w:rPr>
      </w:pPr>
      <w:r w:rsidRPr="0038360B">
        <w:rPr>
          <w:b/>
          <w:sz w:val="24"/>
          <w:szCs w:val="24"/>
          <w:lang w:val="ru-RU"/>
        </w:rPr>
        <w:t>ВЫДЕЛЯЕМЫЕ РЕСУРСЫ:</w:t>
      </w:r>
      <w:r w:rsidR="002D21F7" w:rsidRPr="0038360B">
        <w:rPr>
          <w:b/>
          <w:sz w:val="24"/>
          <w:szCs w:val="24"/>
          <w:lang w:val="ru-RU"/>
        </w:rPr>
        <w:t xml:space="preserve"> ч</w:t>
      </w:r>
      <w:r w:rsidR="002D21F7" w:rsidRPr="0038360B">
        <w:rPr>
          <w:b/>
          <w:lang w:val="ru-RU"/>
        </w:rPr>
        <w:t>еловеческие</w:t>
      </w:r>
      <w:r>
        <w:rPr>
          <w:b/>
          <w:lang w:val="ru-RU"/>
        </w:rPr>
        <w:t xml:space="preserve"> (кадровые)</w:t>
      </w:r>
      <w:r w:rsidR="002D21F7" w:rsidRPr="0038360B">
        <w:rPr>
          <w:b/>
          <w:lang w:val="ru-RU"/>
        </w:rPr>
        <w:t>, финансовые в соответствии с планом финансо</w:t>
      </w:r>
      <w:r w:rsidR="00EE1D01" w:rsidRPr="0038360B">
        <w:rPr>
          <w:b/>
          <w:lang w:val="ru-RU"/>
        </w:rPr>
        <w:t>во</w:t>
      </w:r>
      <w:r w:rsidR="002D21F7" w:rsidRPr="0038360B">
        <w:rPr>
          <w:b/>
          <w:lang w:val="ru-RU"/>
        </w:rPr>
        <w:t>-хозяйственной деятельности (план ФХД).</w:t>
      </w:r>
    </w:p>
    <w:p w:rsidR="00F02DB7" w:rsidRDefault="00EE1D01" w:rsidP="00247FEF">
      <w:pPr>
        <w:pStyle w:val="a3"/>
        <w:tabs>
          <w:tab w:val="left" w:pos="9193"/>
        </w:tabs>
        <w:suppressAutoHyphens/>
        <w:rPr>
          <w:b w:val="0"/>
          <w:lang w:val="ru-RU" w:eastAsia="ru-RU"/>
        </w:rPr>
      </w:pPr>
      <w:r w:rsidRPr="006A5A84">
        <w:rPr>
          <w:lang w:val="ru-RU"/>
        </w:rPr>
        <w:t>Результаты выполнения целей в области качества оцениваются по истечении 2022 года в Отчете- анализе со стороны руководства за год.</w:t>
      </w:r>
      <w:r w:rsidR="00F02DB7">
        <w:rPr>
          <w:lang w:val="ru-RU" w:eastAsia="ru-RU"/>
        </w:rPr>
        <w:br w:type="page"/>
      </w:r>
    </w:p>
    <w:p w:rsidR="00630783" w:rsidRDefault="00630783" w:rsidP="007F4994">
      <w:pPr>
        <w:shd w:val="clear" w:color="auto" w:fill="33CCFF"/>
        <w:jc w:val="center"/>
        <w:rPr>
          <w:b/>
          <w:sz w:val="24"/>
          <w:szCs w:val="24"/>
          <w:lang w:val="ru-RU" w:eastAsia="ru-RU"/>
        </w:rPr>
      </w:pPr>
    </w:p>
    <w:p w:rsidR="0035325E" w:rsidRDefault="00671908" w:rsidP="007F4994">
      <w:pPr>
        <w:shd w:val="clear" w:color="auto" w:fill="33CCFF"/>
        <w:jc w:val="center"/>
        <w:rPr>
          <w:b/>
          <w:sz w:val="24"/>
          <w:szCs w:val="24"/>
          <w:lang w:val="ru-RU" w:eastAsia="ru-RU"/>
        </w:rPr>
      </w:pPr>
      <w:r w:rsidRPr="00671908">
        <w:rPr>
          <w:b/>
          <w:sz w:val="24"/>
          <w:szCs w:val="24"/>
          <w:lang w:val="ru-RU" w:eastAsia="ru-RU"/>
        </w:rPr>
        <w:t>Данный документ сформирован в соответствии требованиям стандарта ГОСТ Р ИСО 9001-2015</w:t>
      </w:r>
      <w:r w:rsidR="0035325E">
        <w:rPr>
          <w:b/>
          <w:sz w:val="24"/>
          <w:szCs w:val="24"/>
          <w:lang w:val="ru-RU" w:eastAsia="ru-RU"/>
        </w:rPr>
        <w:t xml:space="preserve"> «Системы менеджмента качества.</w:t>
      </w:r>
    </w:p>
    <w:p w:rsidR="0035325E" w:rsidRDefault="0035325E" w:rsidP="0035325E">
      <w:pPr>
        <w:rPr>
          <w:b/>
          <w:sz w:val="24"/>
          <w:szCs w:val="24"/>
          <w:lang w:val="ru-RU" w:eastAsia="ru-RU"/>
        </w:rPr>
      </w:pPr>
    </w:p>
    <w:p w:rsidR="00671908" w:rsidRPr="00671908" w:rsidRDefault="00671908" w:rsidP="00BE6B48">
      <w:pPr>
        <w:ind w:left="567"/>
        <w:rPr>
          <w:b/>
          <w:sz w:val="24"/>
          <w:szCs w:val="24"/>
          <w:lang w:val="ru-RU" w:eastAsia="ru-RU"/>
        </w:rPr>
      </w:pPr>
      <w:r w:rsidRPr="00671908">
        <w:rPr>
          <w:b/>
          <w:sz w:val="24"/>
          <w:szCs w:val="24"/>
          <w:lang w:val="ru-RU" w:eastAsia="ru-RU"/>
        </w:rPr>
        <w:t>Требования» п. 6.2 «Цели в области качества и планирование их достижения»:</w:t>
      </w:r>
    </w:p>
    <w:p w:rsidR="0035325E" w:rsidRDefault="0035325E" w:rsidP="00F40C6D">
      <w:pPr>
        <w:pStyle w:val="a5"/>
        <w:rPr>
          <w:lang w:val="ru-RU" w:eastAsia="ru-RU"/>
        </w:rPr>
      </w:pPr>
    </w:p>
    <w:p w:rsidR="00671908" w:rsidRPr="0035325E" w:rsidRDefault="00671908" w:rsidP="00F02DB7">
      <w:pPr>
        <w:pStyle w:val="a5"/>
        <w:ind w:firstLine="709"/>
        <w:rPr>
          <w:lang w:val="ru-RU" w:eastAsia="ru-RU"/>
        </w:rPr>
      </w:pPr>
      <w:r w:rsidRPr="0035325E">
        <w:rPr>
          <w:lang w:val="ru-RU" w:eastAsia="ru-RU"/>
        </w:rPr>
        <w:t>6.2.1 Организация должна установить цели в области качества для соответствующих функций, уровней, а также процессов, необходимых для системы менеджмента качества.</w:t>
      </w:r>
    </w:p>
    <w:p w:rsidR="0035325E" w:rsidRPr="0035325E" w:rsidRDefault="00671908" w:rsidP="00F02DB7">
      <w:pPr>
        <w:pStyle w:val="a5"/>
        <w:ind w:firstLine="709"/>
        <w:rPr>
          <w:lang w:val="ru-RU" w:eastAsia="ru-RU"/>
        </w:rPr>
      </w:pPr>
      <w:r w:rsidRPr="0035325E">
        <w:rPr>
          <w:lang w:val="ru-RU" w:eastAsia="ru-RU"/>
        </w:rPr>
        <w:t>Цели в области качества должны:</w:t>
      </w:r>
    </w:p>
    <w:p w:rsidR="0035325E" w:rsidRDefault="00671908" w:rsidP="00F02DB7">
      <w:pPr>
        <w:pStyle w:val="a5"/>
        <w:ind w:firstLine="709"/>
        <w:rPr>
          <w:lang w:val="ru-RU" w:eastAsia="ru-RU"/>
        </w:rPr>
      </w:pPr>
      <w:r w:rsidRPr="00671908">
        <w:rPr>
          <w:lang w:val="ru-RU" w:eastAsia="ru-RU"/>
        </w:rPr>
        <w:t>a) быть согласованными с политикой в области качества;</w:t>
      </w:r>
    </w:p>
    <w:p w:rsidR="0035325E" w:rsidRDefault="00671908" w:rsidP="00F02DB7">
      <w:pPr>
        <w:pStyle w:val="a5"/>
        <w:ind w:firstLine="709"/>
        <w:rPr>
          <w:lang w:val="ru-RU" w:eastAsia="ru-RU"/>
        </w:rPr>
      </w:pPr>
      <w:r w:rsidRPr="00671908">
        <w:rPr>
          <w:lang w:val="ru-RU" w:eastAsia="ru-RU"/>
        </w:rPr>
        <w:t>b) быть измеримыми;</w:t>
      </w:r>
    </w:p>
    <w:p w:rsidR="0035325E" w:rsidRDefault="00671908" w:rsidP="00F02DB7">
      <w:pPr>
        <w:pStyle w:val="a5"/>
        <w:ind w:firstLine="709"/>
        <w:rPr>
          <w:lang w:val="ru-RU" w:eastAsia="ru-RU"/>
        </w:rPr>
      </w:pPr>
      <w:r w:rsidRPr="00671908">
        <w:rPr>
          <w:lang w:val="ru-RU" w:eastAsia="ru-RU"/>
        </w:rPr>
        <w:t>c) учитывать применимые требования;</w:t>
      </w:r>
    </w:p>
    <w:p w:rsidR="0035325E" w:rsidRDefault="00671908" w:rsidP="00F02DB7">
      <w:pPr>
        <w:pStyle w:val="a5"/>
        <w:ind w:firstLine="709"/>
        <w:rPr>
          <w:lang w:val="ru-RU" w:eastAsia="ru-RU"/>
        </w:rPr>
      </w:pPr>
      <w:r w:rsidRPr="00671908">
        <w:rPr>
          <w:lang w:val="ru-RU" w:eastAsia="ru-RU"/>
        </w:rPr>
        <w:t>d) быть связанными с обеспечением соответствия продукции и услуг и повышением удовлетворенности потребителей;</w:t>
      </w:r>
    </w:p>
    <w:p w:rsidR="0035325E" w:rsidRDefault="00671908" w:rsidP="00F02DB7">
      <w:pPr>
        <w:pStyle w:val="a5"/>
        <w:ind w:firstLine="709"/>
        <w:rPr>
          <w:lang w:val="ru-RU" w:eastAsia="ru-RU"/>
        </w:rPr>
      </w:pPr>
      <w:r w:rsidRPr="00671908">
        <w:rPr>
          <w:lang w:val="ru-RU" w:eastAsia="ru-RU"/>
        </w:rPr>
        <w:t>e) подлежать мониторингу;</w:t>
      </w:r>
    </w:p>
    <w:p w:rsidR="0035325E" w:rsidRDefault="00671908" w:rsidP="00F02DB7">
      <w:pPr>
        <w:pStyle w:val="a5"/>
        <w:ind w:firstLine="709"/>
        <w:rPr>
          <w:lang w:val="ru-RU" w:eastAsia="ru-RU"/>
        </w:rPr>
      </w:pPr>
      <w:r w:rsidRPr="00671908">
        <w:rPr>
          <w:lang w:val="ru-RU" w:eastAsia="ru-RU"/>
        </w:rPr>
        <w:t>f) быть доведенными до работников;</w:t>
      </w:r>
    </w:p>
    <w:p w:rsidR="0035325E" w:rsidRDefault="00671908" w:rsidP="00F02DB7">
      <w:pPr>
        <w:pStyle w:val="a5"/>
        <w:ind w:firstLine="709"/>
        <w:rPr>
          <w:lang w:val="ru-RU" w:eastAsia="ru-RU"/>
        </w:rPr>
      </w:pPr>
      <w:r w:rsidRPr="00671908">
        <w:rPr>
          <w:lang w:val="ru-RU" w:eastAsia="ru-RU"/>
        </w:rPr>
        <w:t>g) актуализироваться по мере необходимости.</w:t>
      </w:r>
      <w:r w:rsidRPr="00671908">
        <w:rPr>
          <w:lang w:val="ru-RU" w:eastAsia="ru-RU"/>
        </w:rPr>
        <w:br/>
      </w:r>
    </w:p>
    <w:p w:rsidR="0035325E" w:rsidRDefault="00671908" w:rsidP="00F02DB7">
      <w:pPr>
        <w:pStyle w:val="a5"/>
        <w:ind w:firstLine="709"/>
        <w:rPr>
          <w:lang w:val="ru-RU" w:eastAsia="ru-RU"/>
        </w:rPr>
      </w:pPr>
      <w:r w:rsidRPr="0035325E">
        <w:rPr>
          <w:lang w:val="ru-RU" w:eastAsia="ru-RU"/>
        </w:rPr>
        <w:t>Организация должна разрабатывать, актуализировать и применять документированную информацию о целях в области качества.</w:t>
      </w:r>
    </w:p>
    <w:p w:rsidR="0035325E" w:rsidRPr="0035325E" w:rsidRDefault="00671908" w:rsidP="00F02DB7">
      <w:pPr>
        <w:pStyle w:val="a5"/>
        <w:ind w:firstLine="709"/>
        <w:rPr>
          <w:lang w:val="ru-RU" w:eastAsia="ru-RU"/>
        </w:rPr>
      </w:pPr>
      <w:r w:rsidRPr="0035325E">
        <w:rPr>
          <w:lang w:val="ru-RU" w:eastAsia="ru-RU"/>
        </w:rPr>
        <w:t>6.2.2 При планировании действий по достижению целей в области качества организация должна определить:</w:t>
      </w:r>
    </w:p>
    <w:p w:rsidR="0035325E" w:rsidRDefault="00671908" w:rsidP="00F02DB7">
      <w:pPr>
        <w:pStyle w:val="a5"/>
        <w:ind w:firstLine="709"/>
        <w:rPr>
          <w:lang w:val="ru-RU" w:eastAsia="ru-RU"/>
        </w:rPr>
      </w:pPr>
      <w:r w:rsidRPr="00671908">
        <w:rPr>
          <w:lang w:val="ru-RU" w:eastAsia="ru-RU"/>
        </w:rPr>
        <w:t>a) что должно быть сделано;</w:t>
      </w:r>
    </w:p>
    <w:p w:rsidR="0035325E" w:rsidRDefault="00671908" w:rsidP="00F02DB7">
      <w:pPr>
        <w:pStyle w:val="a5"/>
        <w:ind w:firstLine="709"/>
        <w:rPr>
          <w:lang w:val="ru-RU" w:eastAsia="ru-RU"/>
        </w:rPr>
      </w:pPr>
      <w:r w:rsidRPr="00671908">
        <w:rPr>
          <w:lang w:val="ru-RU" w:eastAsia="ru-RU"/>
        </w:rPr>
        <w:t>b) какие потребуются ресурсы;</w:t>
      </w:r>
    </w:p>
    <w:p w:rsidR="0035325E" w:rsidRDefault="00671908" w:rsidP="00F02DB7">
      <w:pPr>
        <w:pStyle w:val="a5"/>
        <w:ind w:firstLine="709"/>
        <w:rPr>
          <w:lang w:val="ru-RU" w:eastAsia="ru-RU"/>
        </w:rPr>
      </w:pPr>
      <w:r w:rsidRPr="00671908">
        <w:rPr>
          <w:lang w:val="ru-RU" w:eastAsia="ru-RU"/>
        </w:rPr>
        <w:t>c) кто будет нести ответственность;</w:t>
      </w:r>
    </w:p>
    <w:p w:rsidR="0035325E" w:rsidRDefault="00671908" w:rsidP="00F02DB7">
      <w:pPr>
        <w:pStyle w:val="a5"/>
        <w:ind w:firstLine="709"/>
        <w:rPr>
          <w:lang w:val="ru-RU" w:eastAsia="ru-RU"/>
        </w:rPr>
      </w:pPr>
      <w:r w:rsidRPr="00671908">
        <w:rPr>
          <w:lang w:val="ru-RU" w:eastAsia="ru-RU"/>
        </w:rPr>
        <w:t>d) когда эти действия будут завершены;</w:t>
      </w:r>
    </w:p>
    <w:p w:rsidR="00671908" w:rsidRPr="00671908" w:rsidRDefault="00671908" w:rsidP="00F02DB7">
      <w:pPr>
        <w:pStyle w:val="a5"/>
        <w:ind w:firstLine="709"/>
        <w:rPr>
          <w:color w:val="444444"/>
          <w:lang w:val="ru-RU" w:eastAsia="ru-RU"/>
        </w:rPr>
      </w:pPr>
      <w:r w:rsidRPr="00671908">
        <w:rPr>
          <w:lang w:val="ru-RU" w:eastAsia="ru-RU"/>
        </w:rPr>
        <w:t>е) каким образом будут оцениваться результаты</w:t>
      </w:r>
      <w:r w:rsidRPr="00671908">
        <w:rPr>
          <w:color w:val="444444"/>
          <w:lang w:val="ru-RU" w:eastAsia="ru-RU"/>
        </w:rPr>
        <w:t>.</w:t>
      </w:r>
    </w:p>
    <w:sectPr w:rsidR="00671908" w:rsidRPr="00671908" w:rsidSect="00984F0C">
      <w:headerReference w:type="default" r:id="rId11"/>
      <w:pgSz w:w="16840" w:h="11910" w:orient="landscape"/>
      <w:pgMar w:top="851" w:right="624" w:bottom="567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71" w:rsidRDefault="00DA6B71" w:rsidP="00FB2CF3">
      <w:r>
        <w:separator/>
      </w:r>
    </w:p>
  </w:endnote>
  <w:endnote w:type="continuationSeparator" w:id="0">
    <w:p w:rsidR="00DA6B71" w:rsidRDefault="00DA6B71" w:rsidP="00FB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71" w:rsidRDefault="00DA6B71" w:rsidP="00FB2CF3">
      <w:r>
        <w:separator/>
      </w:r>
    </w:p>
  </w:footnote>
  <w:footnote w:type="continuationSeparator" w:id="0">
    <w:p w:rsidR="00DA6B71" w:rsidRDefault="00DA6B71" w:rsidP="00FB2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725"/>
      <w:gridCol w:w="10436"/>
      <w:gridCol w:w="2649"/>
    </w:tblGrid>
    <w:tr w:rsidR="00DA6B71" w:rsidTr="00CC6BDB">
      <w:trPr>
        <w:trHeight w:hRule="exact" w:val="584"/>
        <w:jc w:val="center"/>
      </w:trPr>
      <w:tc>
        <w:tcPr>
          <w:tcW w:w="26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A6B71" w:rsidRDefault="00DA6B71" w:rsidP="00CC6BDB">
          <w:pPr>
            <w:pStyle w:val="TableParagraph"/>
            <w:jc w:val="center"/>
            <w:rPr>
              <w:sz w:val="17"/>
              <w:lang w:val="ru-RU"/>
            </w:rPr>
          </w:pPr>
          <w:r>
            <w:rPr>
              <w:sz w:val="17"/>
              <w:lang w:val="ru-RU"/>
            </w:rPr>
            <w:t>логотип</w:t>
          </w:r>
        </w:p>
      </w:tc>
      <w:tc>
        <w:tcPr>
          <w:tcW w:w="1032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A6B71" w:rsidRDefault="00DA6B71" w:rsidP="00CC6BDB">
          <w:pPr>
            <w:pStyle w:val="TableParagraph"/>
            <w:jc w:val="center"/>
            <w:rPr>
              <w:b/>
              <w:sz w:val="28"/>
              <w:lang w:val="ru-RU"/>
            </w:rPr>
          </w:pPr>
          <w:r>
            <w:rPr>
              <w:b/>
              <w:sz w:val="28"/>
              <w:lang w:val="ru-RU"/>
            </w:rPr>
            <w:t>ЦЕЛИ В ОБЛАСТИ КАЧЕСТВА</w:t>
          </w:r>
        </w:p>
        <w:p w:rsidR="00DA6B71" w:rsidRDefault="00DA6B71" w:rsidP="00B54F6F">
          <w:pPr>
            <w:pStyle w:val="TableParagraph"/>
            <w:jc w:val="center"/>
            <w:rPr>
              <w:b/>
              <w:sz w:val="28"/>
              <w:lang w:val="ru-RU"/>
            </w:rPr>
          </w:pPr>
          <w:r>
            <w:rPr>
              <w:b/>
              <w:sz w:val="28"/>
              <w:lang w:val="ru-RU"/>
            </w:rPr>
            <w:t>НА 2022 ГОД</w:t>
          </w:r>
        </w:p>
      </w:tc>
      <w:tc>
        <w:tcPr>
          <w:tcW w:w="2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A6B71" w:rsidRDefault="00DA6B71" w:rsidP="00B54F6F">
          <w:pPr>
            <w:pStyle w:val="TableParagraph"/>
            <w:ind w:left="561"/>
            <w:jc w:val="center"/>
            <w:rPr>
              <w:b/>
              <w:sz w:val="24"/>
              <w:lang w:val="ru-RU"/>
            </w:rPr>
          </w:pPr>
          <w:r>
            <w:rPr>
              <w:b/>
              <w:sz w:val="24"/>
              <w:lang w:val="ru-RU"/>
            </w:rPr>
            <w:t>СМК. ЦК -2022</w:t>
          </w:r>
        </w:p>
      </w:tc>
    </w:tr>
    <w:tr w:rsidR="00DA6B71" w:rsidTr="00FB2CF3">
      <w:trPr>
        <w:trHeight w:val="389"/>
        <w:jc w:val="center"/>
      </w:trPr>
      <w:tc>
        <w:tcPr>
          <w:tcW w:w="26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A6B71" w:rsidRDefault="00DA6B71" w:rsidP="00FB2CF3">
          <w:pPr>
            <w:rPr>
              <w:sz w:val="17"/>
              <w:lang w:val="ru-RU"/>
            </w:rPr>
          </w:pPr>
        </w:p>
      </w:tc>
      <w:tc>
        <w:tcPr>
          <w:tcW w:w="103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A6B71" w:rsidRDefault="00DA6B71" w:rsidP="00FB2CF3">
          <w:pPr>
            <w:rPr>
              <w:b/>
              <w:sz w:val="28"/>
              <w:lang w:val="ru-RU"/>
            </w:rPr>
          </w:pPr>
        </w:p>
      </w:tc>
      <w:tc>
        <w:tcPr>
          <w:tcW w:w="2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A6B71" w:rsidRPr="00477CFB" w:rsidRDefault="00DA6B71" w:rsidP="00F67DED">
          <w:pPr>
            <w:pStyle w:val="TableParagraph"/>
            <w:spacing w:line="268" w:lineRule="exact"/>
            <w:ind w:left="44"/>
            <w:jc w:val="center"/>
            <w:rPr>
              <w:sz w:val="24"/>
              <w:lang w:val="ru-RU"/>
            </w:rPr>
          </w:pPr>
          <w:r>
            <w:rPr>
              <w:sz w:val="24"/>
              <w:lang w:val="ru-RU"/>
            </w:rPr>
            <w:t>Лист 1 и</w:t>
          </w:r>
          <w:r>
            <w:rPr>
              <w:sz w:val="24"/>
            </w:rPr>
            <w:t xml:space="preserve">з </w:t>
          </w:r>
          <w:r>
            <w:rPr>
              <w:sz w:val="24"/>
              <w:lang w:val="ru-RU"/>
            </w:rPr>
            <w:t>7</w:t>
          </w:r>
        </w:p>
      </w:tc>
    </w:tr>
  </w:tbl>
  <w:p w:rsidR="00DA6B71" w:rsidRDefault="00DA6B7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685"/>
      <w:gridCol w:w="10285"/>
      <w:gridCol w:w="2612"/>
    </w:tblGrid>
    <w:tr w:rsidR="00DA6B71" w:rsidTr="00243469">
      <w:trPr>
        <w:trHeight w:hRule="exact" w:val="584"/>
        <w:jc w:val="center"/>
      </w:trPr>
      <w:tc>
        <w:tcPr>
          <w:tcW w:w="27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A6B71" w:rsidRDefault="00DA6B71" w:rsidP="00243469">
          <w:pPr>
            <w:pStyle w:val="TableParagraph"/>
            <w:jc w:val="center"/>
            <w:rPr>
              <w:sz w:val="17"/>
              <w:lang w:val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3A26D21B" wp14:editId="7E573471">
                <wp:extent cx="828675" cy="647700"/>
                <wp:effectExtent l="0" t="0" r="9525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4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A6B71" w:rsidRDefault="00DA6B71" w:rsidP="00243469">
          <w:pPr>
            <w:pStyle w:val="TableParagraph"/>
            <w:jc w:val="center"/>
            <w:rPr>
              <w:b/>
              <w:sz w:val="32"/>
              <w:szCs w:val="32"/>
              <w:lang w:val="ru-RU"/>
            </w:rPr>
          </w:pPr>
          <w:r>
            <w:rPr>
              <w:b/>
              <w:sz w:val="32"/>
              <w:szCs w:val="32"/>
              <w:lang w:val="ru-RU"/>
            </w:rPr>
            <w:t>ЦЕЛИ В ОБЛАСТИ КАЧЕСТВА НА 2022 ГОД</w:t>
          </w:r>
        </w:p>
      </w:tc>
      <w:tc>
        <w:tcPr>
          <w:tcW w:w="26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A6B71" w:rsidRDefault="00DA6B71" w:rsidP="00243469">
          <w:pPr>
            <w:pStyle w:val="TableParagraph"/>
            <w:ind w:left="58"/>
            <w:jc w:val="center"/>
            <w:rPr>
              <w:b/>
              <w:sz w:val="28"/>
              <w:szCs w:val="28"/>
              <w:lang w:val="ru-RU"/>
            </w:rPr>
          </w:pPr>
          <w:r>
            <w:rPr>
              <w:b/>
              <w:sz w:val="28"/>
              <w:szCs w:val="28"/>
              <w:lang w:val="ru-RU"/>
            </w:rPr>
            <w:t>СМК. ЦК -2022</w:t>
          </w:r>
        </w:p>
      </w:tc>
    </w:tr>
    <w:tr w:rsidR="00DA6B71" w:rsidTr="00243469">
      <w:trPr>
        <w:trHeight w:val="389"/>
        <w:jc w:val="center"/>
      </w:trPr>
      <w:tc>
        <w:tcPr>
          <w:tcW w:w="27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A6B71" w:rsidRDefault="00DA6B71" w:rsidP="00FB2CF3">
          <w:pPr>
            <w:rPr>
              <w:sz w:val="17"/>
              <w:lang w:val="ru-RU"/>
            </w:rPr>
          </w:pPr>
        </w:p>
      </w:tc>
      <w:tc>
        <w:tcPr>
          <w:tcW w:w="104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A6B71" w:rsidRDefault="00DA6B71" w:rsidP="00FB2CF3">
          <w:pPr>
            <w:rPr>
              <w:b/>
              <w:sz w:val="28"/>
              <w:lang w:val="ru-RU"/>
            </w:rPr>
          </w:pPr>
        </w:p>
      </w:tc>
      <w:tc>
        <w:tcPr>
          <w:tcW w:w="26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A6B71" w:rsidRPr="00D124CE" w:rsidRDefault="00DA6B71" w:rsidP="00D124CE">
          <w:pPr>
            <w:pStyle w:val="TableParagraph"/>
            <w:ind w:left="45"/>
            <w:jc w:val="center"/>
            <w:rPr>
              <w:sz w:val="24"/>
              <w:lang w:val="ru-RU"/>
            </w:rPr>
          </w:pPr>
          <w:r w:rsidRPr="00D124CE">
            <w:rPr>
              <w:sz w:val="24"/>
              <w:lang w:val="ru-RU"/>
            </w:rPr>
            <w:t xml:space="preserve">Лист </w:t>
          </w:r>
          <w:r w:rsidRPr="00D124CE">
            <w:fldChar w:fldCharType="begin"/>
          </w:r>
          <w:r w:rsidRPr="00D124CE">
            <w:instrText xml:space="preserve">PAGE  \* MERGEFORMAT </w:instrText>
          </w:r>
          <w:r w:rsidRPr="00D124CE">
            <w:fldChar w:fldCharType="separate"/>
          </w:r>
          <w:r w:rsidR="00082C97">
            <w:rPr>
              <w:noProof/>
            </w:rPr>
            <w:t>2</w:t>
          </w:r>
          <w:r w:rsidRPr="00D124CE">
            <w:fldChar w:fldCharType="end"/>
          </w:r>
          <w:r w:rsidRPr="00D124CE">
            <w:t xml:space="preserve"> из </w:t>
          </w:r>
          <w:fldSimple w:instr="NUMPAGES  \* Arabic  \* MERGEFORMAT ">
            <w:r w:rsidR="00082C97">
              <w:rPr>
                <w:noProof/>
              </w:rPr>
              <w:t>11</w:t>
            </w:r>
          </w:fldSimple>
        </w:p>
      </w:tc>
    </w:tr>
  </w:tbl>
  <w:p w:rsidR="00DA6B71" w:rsidRPr="00243469" w:rsidRDefault="00DA6B71">
    <w:pPr>
      <w:pStyle w:val="a7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922"/>
    <w:multiLevelType w:val="hybridMultilevel"/>
    <w:tmpl w:val="DA966CB8"/>
    <w:lvl w:ilvl="0" w:tplc="4A4CC508"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F85154">
      <w:numFmt w:val="bullet"/>
      <w:lvlText w:val="•"/>
      <w:lvlJc w:val="left"/>
      <w:pPr>
        <w:ind w:left="791" w:hanging="140"/>
      </w:pPr>
      <w:rPr>
        <w:rFonts w:hint="default"/>
      </w:rPr>
    </w:lvl>
    <w:lvl w:ilvl="2" w:tplc="5476B18A">
      <w:numFmt w:val="bullet"/>
      <w:lvlText w:val="•"/>
      <w:lvlJc w:val="left"/>
      <w:pPr>
        <w:ind w:left="1343" w:hanging="140"/>
      </w:pPr>
      <w:rPr>
        <w:rFonts w:hint="default"/>
      </w:rPr>
    </w:lvl>
    <w:lvl w:ilvl="3" w:tplc="7AE8B0E0">
      <w:numFmt w:val="bullet"/>
      <w:lvlText w:val="•"/>
      <w:lvlJc w:val="left"/>
      <w:pPr>
        <w:ind w:left="1894" w:hanging="140"/>
      </w:pPr>
      <w:rPr>
        <w:rFonts w:hint="default"/>
      </w:rPr>
    </w:lvl>
    <w:lvl w:ilvl="4" w:tplc="27F8AFFA">
      <w:numFmt w:val="bullet"/>
      <w:lvlText w:val="•"/>
      <w:lvlJc w:val="left"/>
      <w:pPr>
        <w:ind w:left="2446" w:hanging="140"/>
      </w:pPr>
      <w:rPr>
        <w:rFonts w:hint="default"/>
      </w:rPr>
    </w:lvl>
    <w:lvl w:ilvl="5" w:tplc="9A5A0234">
      <w:numFmt w:val="bullet"/>
      <w:lvlText w:val="•"/>
      <w:lvlJc w:val="left"/>
      <w:pPr>
        <w:ind w:left="2998" w:hanging="140"/>
      </w:pPr>
      <w:rPr>
        <w:rFonts w:hint="default"/>
      </w:rPr>
    </w:lvl>
    <w:lvl w:ilvl="6" w:tplc="FD68277A">
      <w:numFmt w:val="bullet"/>
      <w:lvlText w:val="•"/>
      <w:lvlJc w:val="left"/>
      <w:pPr>
        <w:ind w:left="3549" w:hanging="140"/>
      </w:pPr>
      <w:rPr>
        <w:rFonts w:hint="default"/>
      </w:rPr>
    </w:lvl>
    <w:lvl w:ilvl="7" w:tplc="EA88065C">
      <w:numFmt w:val="bullet"/>
      <w:lvlText w:val="•"/>
      <w:lvlJc w:val="left"/>
      <w:pPr>
        <w:ind w:left="4101" w:hanging="140"/>
      </w:pPr>
      <w:rPr>
        <w:rFonts w:hint="default"/>
      </w:rPr>
    </w:lvl>
    <w:lvl w:ilvl="8" w:tplc="64B26CD0">
      <w:numFmt w:val="bullet"/>
      <w:lvlText w:val="•"/>
      <w:lvlJc w:val="left"/>
      <w:pPr>
        <w:ind w:left="4652" w:hanging="140"/>
      </w:pPr>
      <w:rPr>
        <w:rFonts w:hint="default"/>
      </w:rPr>
    </w:lvl>
  </w:abstractNum>
  <w:abstractNum w:abstractNumId="1" w15:restartNumberingAfterBreak="0">
    <w:nsid w:val="0E370D26"/>
    <w:multiLevelType w:val="hybridMultilevel"/>
    <w:tmpl w:val="BE3C757E"/>
    <w:lvl w:ilvl="0" w:tplc="F6FCD2A8">
      <w:start w:val="1"/>
      <w:numFmt w:val="decimal"/>
      <w:lvlText w:val="%1."/>
      <w:lvlJc w:val="left"/>
      <w:pPr>
        <w:ind w:left="507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0ED12D35"/>
    <w:multiLevelType w:val="hybridMultilevel"/>
    <w:tmpl w:val="EABE134A"/>
    <w:lvl w:ilvl="0" w:tplc="64C2FD32">
      <w:numFmt w:val="bullet"/>
      <w:lvlText w:val=""/>
      <w:lvlJc w:val="left"/>
      <w:pPr>
        <w:ind w:left="175" w:hanging="25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DC96DC">
      <w:numFmt w:val="bullet"/>
      <w:lvlText w:val="•"/>
      <w:lvlJc w:val="left"/>
      <w:pPr>
        <w:ind w:left="737" w:hanging="255"/>
      </w:pPr>
      <w:rPr>
        <w:rFonts w:hint="default"/>
      </w:rPr>
    </w:lvl>
    <w:lvl w:ilvl="2" w:tplc="080ADEB6">
      <w:numFmt w:val="bullet"/>
      <w:lvlText w:val="•"/>
      <w:lvlJc w:val="left"/>
      <w:pPr>
        <w:ind w:left="1295" w:hanging="255"/>
      </w:pPr>
      <w:rPr>
        <w:rFonts w:hint="default"/>
      </w:rPr>
    </w:lvl>
    <w:lvl w:ilvl="3" w:tplc="78C6C1F6">
      <w:numFmt w:val="bullet"/>
      <w:lvlText w:val="•"/>
      <w:lvlJc w:val="left"/>
      <w:pPr>
        <w:ind w:left="1852" w:hanging="255"/>
      </w:pPr>
      <w:rPr>
        <w:rFonts w:hint="default"/>
      </w:rPr>
    </w:lvl>
    <w:lvl w:ilvl="4" w:tplc="8BFA90D4">
      <w:numFmt w:val="bullet"/>
      <w:lvlText w:val="•"/>
      <w:lvlJc w:val="left"/>
      <w:pPr>
        <w:ind w:left="2410" w:hanging="255"/>
      </w:pPr>
      <w:rPr>
        <w:rFonts w:hint="default"/>
      </w:rPr>
    </w:lvl>
    <w:lvl w:ilvl="5" w:tplc="B5587524">
      <w:numFmt w:val="bullet"/>
      <w:lvlText w:val="•"/>
      <w:lvlJc w:val="left"/>
      <w:pPr>
        <w:ind w:left="2968" w:hanging="255"/>
      </w:pPr>
      <w:rPr>
        <w:rFonts w:hint="default"/>
      </w:rPr>
    </w:lvl>
    <w:lvl w:ilvl="6" w:tplc="5F2C8970">
      <w:numFmt w:val="bullet"/>
      <w:lvlText w:val="•"/>
      <w:lvlJc w:val="left"/>
      <w:pPr>
        <w:ind w:left="3525" w:hanging="255"/>
      </w:pPr>
      <w:rPr>
        <w:rFonts w:hint="default"/>
      </w:rPr>
    </w:lvl>
    <w:lvl w:ilvl="7" w:tplc="15221058">
      <w:numFmt w:val="bullet"/>
      <w:lvlText w:val="•"/>
      <w:lvlJc w:val="left"/>
      <w:pPr>
        <w:ind w:left="4083" w:hanging="255"/>
      </w:pPr>
      <w:rPr>
        <w:rFonts w:hint="default"/>
      </w:rPr>
    </w:lvl>
    <w:lvl w:ilvl="8" w:tplc="6A98CB56">
      <w:numFmt w:val="bullet"/>
      <w:lvlText w:val="•"/>
      <w:lvlJc w:val="left"/>
      <w:pPr>
        <w:ind w:left="4640" w:hanging="255"/>
      </w:pPr>
      <w:rPr>
        <w:rFonts w:hint="default"/>
      </w:rPr>
    </w:lvl>
  </w:abstractNum>
  <w:abstractNum w:abstractNumId="3" w15:restartNumberingAfterBreak="0">
    <w:nsid w:val="0FDA4607"/>
    <w:multiLevelType w:val="hybridMultilevel"/>
    <w:tmpl w:val="7BF2563C"/>
    <w:lvl w:ilvl="0" w:tplc="B3A422FE"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77CEB24">
      <w:numFmt w:val="bullet"/>
      <w:lvlText w:val="•"/>
      <w:lvlJc w:val="left"/>
      <w:pPr>
        <w:ind w:left="791" w:hanging="140"/>
      </w:pPr>
      <w:rPr>
        <w:rFonts w:hint="default"/>
      </w:rPr>
    </w:lvl>
    <w:lvl w:ilvl="2" w:tplc="897E2596">
      <w:numFmt w:val="bullet"/>
      <w:lvlText w:val="•"/>
      <w:lvlJc w:val="left"/>
      <w:pPr>
        <w:ind w:left="1343" w:hanging="140"/>
      </w:pPr>
      <w:rPr>
        <w:rFonts w:hint="default"/>
      </w:rPr>
    </w:lvl>
    <w:lvl w:ilvl="3" w:tplc="3A18184E">
      <w:numFmt w:val="bullet"/>
      <w:lvlText w:val="•"/>
      <w:lvlJc w:val="left"/>
      <w:pPr>
        <w:ind w:left="1894" w:hanging="140"/>
      </w:pPr>
      <w:rPr>
        <w:rFonts w:hint="default"/>
      </w:rPr>
    </w:lvl>
    <w:lvl w:ilvl="4" w:tplc="D960E272">
      <w:numFmt w:val="bullet"/>
      <w:lvlText w:val="•"/>
      <w:lvlJc w:val="left"/>
      <w:pPr>
        <w:ind w:left="2446" w:hanging="140"/>
      </w:pPr>
      <w:rPr>
        <w:rFonts w:hint="default"/>
      </w:rPr>
    </w:lvl>
    <w:lvl w:ilvl="5" w:tplc="AF18A0B4">
      <w:numFmt w:val="bullet"/>
      <w:lvlText w:val="•"/>
      <w:lvlJc w:val="left"/>
      <w:pPr>
        <w:ind w:left="2998" w:hanging="140"/>
      </w:pPr>
      <w:rPr>
        <w:rFonts w:hint="default"/>
      </w:rPr>
    </w:lvl>
    <w:lvl w:ilvl="6" w:tplc="B14643CC">
      <w:numFmt w:val="bullet"/>
      <w:lvlText w:val="•"/>
      <w:lvlJc w:val="left"/>
      <w:pPr>
        <w:ind w:left="3549" w:hanging="140"/>
      </w:pPr>
      <w:rPr>
        <w:rFonts w:hint="default"/>
      </w:rPr>
    </w:lvl>
    <w:lvl w:ilvl="7" w:tplc="78C20924">
      <w:numFmt w:val="bullet"/>
      <w:lvlText w:val="•"/>
      <w:lvlJc w:val="left"/>
      <w:pPr>
        <w:ind w:left="4101" w:hanging="140"/>
      </w:pPr>
      <w:rPr>
        <w:rFonts w:hint="default"/>
      </w:rPr>
    </w:lvl>
    <w:lvl w:ilvl="8" w:tplc="1730E97C">
      <w:numFmt w:val="bullet"/>
      <w:lvlText w:val="•"/>
      <w:lvlJc w:val="left"/>
      <w:pPr>
        <w:ind w:left="4652" w:hanging="140"/>
      </w:pPr>
      <w:rPr>
        <w:rFonts w:hint="default"/>
      </w:rPr>
    </w:lvl>
  </w:abstractNum>
  <w:abstractNum w:abstractNumId="4" w15:restartNumberingAfterBreak="0">
    <w:nsid w:val="2BE520C7"/>
    <w:multiLevelType w:val="hybridMultilevel"/>
    <w:tmpl w:val="5C7461EC"/>
    <w:lvl w:ilvl="0" w:tplc="2D0A2BCC">
      <w:numFmt w:val="bullet"/>
      <w:lvlText w:val="•"/>
      <w:lvlJc w:val="left"/>
      <w:pPr>
        <w:ind w:left="103" w:hanging="70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81A91B6">
      <w:numFmt w:val="bullet"/>
      <w:lvlText w:val="•"/>
      <w:lvlJc w:val="left"/>
      <w:pPr>
        <w:ind w:left="665" w:hanging="709"/>
      </w:pPr>
      <w:rPr>
        <w:rFonts w:hint="default"/>
      </w:rPr>
    </w:lvl>
    <w:lvl w:ilvl="2" w:tplc="A0F2E0F4">
      <w:numFmt w:val="bullet"/>
      <w:lvlText w:val="•"/>
      <w:lvlJc w:val="left"/>
      <w:pPr>
        <w:ind w:left="1231" w:hanging="709"/>
      </w:pPr>
      <w:rPr>
        <w:rFonts w:hint="default"/>
      </w:rPr>
    </w:lvl>
    <w:lvl w:ilvl="3" w:tplc="9ADEDCFC">
      <w:numFmt w:val="bullet"/>
      <w:lvlText w:val="•"/>
      <w:lvlJc w:val="left"/>
      <w:pPr>
        <w:ind w:left="1796" w:hanging="709"/>
      </w:pPr>
      <w:rPr>
        <w:rFonts w:hint="default"/>
      </w:rPr>
    </w:lvl>
    <w:lvl w:ilvl="4" w:tplc="33D82B4E">
      <w:numFmt w:val="bullet"/>
      <w:lvlText w:val="•"/>
      <w:lvlJc w:val="left"/>
      <w:pPr>
        <w:ind w:left="2362" w:hanging="709"/>
      </w:pPr>
      <w:rPr>
        <w:rFonts w:hint="default"/>
      </w:rPr>
    </w:lvl>
    <w:lvl w:ilvl="5" w:tplc="A3EADFBC">
      <w:numFmt w:val="bullet"/>
      <w:lvlText w:val="•"/>
      <w:lvlJc w:val="left"/>
      <w:pPr>
        <w:ind w:left="2928" w:hanging="709"/>
      </w:pPr>
      <w:rPr>
        <w:rFonts w:hint="default"/>
      </w:rPr>
    </w:lvl>
    <w:lvl w:ilvl="6" w:tplc="D3668DC8">
      <w:numFmt w:val="bullet"/>
      <w:lvlText w:val="•"/>
      <w:lvlJc w:val="left"/>
      <w:pPr>
        <w:ind w:left="3493" w:hanging="709"/>
      </w:pPr>
      <w:rPr>
        <w:rFonts w:hint="default"/>
      </w:rPr>
    </w:lvl>
    <w:lvl w:ilvl="7" w:tplc="BF6ACB50">
      <w:numFmt w:val="bullet"/>
      <w:lvlText w:val="•"/>
      <w:lvlJc w:val="left"/>
      <w:pPr>
        <w:ind w:left="4059" w:hanging="709"/>
      </w:pPr>
      <w:rPr>
        <w:rFonts w:hint="default"/>
      </w:rPr>
    </w:lvl>
    <w:lvl w:ilvl="8" w:tplc="7A848516">
      <w:numFmt w:val="bullet"/>
      <w:lvlText w:val="•"/>
      <w:lvlJc w:val="left"/>
      <w:pPr>
        <w:ind w:left="4624" w:hanging="709"/>
      </w:pPr>
      <w:rPr>
        <w:rFonts w:hint="default"/>
      </w:rPr>
    </w:lvl>
  </w:abstractNum>
  <w:abstractNum w:abstractNumId="5" w15:restartNumberingAfterBreak="0">
    <w:nsid w:val="322A3F1E"/>
    <w:multiLevelType w:val="hybridMultilevel"/>
    <w:tmpl w:val="67000558"/>
    <w:lvl w:ilvl="0" w:tplc="470CF464">
      <w:numFmt w:val="bullet"/>
      <w:lvlText w:val="-"/>
      <w:lvlJc w:val="left"/>
      <w:pPr>
        <w:ind w:left="103" w:hanging="29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29E203C">
      <w:numFmt w:val="bullet"/>
      <w:lvlText w:val="•"/>
      <w:lvlJc w:val="left"/>
      <w:pPr>
        <w:ind w:left="665" w:hanging="299"/>
      </w:pPr>
      <w:rPr>
        <w:rFonts w:hint="default"/>
      </w:rPr>
    </w:lvl>
    <w:lvl w:ilvl="2" w:tplc="1C8A602A">
      <w:numFmt w:val="bullet"/>
      <w:lvlText w:val="•"/>
      <w:lvlJc w:val="left"/>
      <w:pPr>
        <w:ind w:left="1231" w:hanging="299"/>
      </w:pPr>
      <w:rPr>
        <w:rFonts w:hint="default"/>
      </w:rPr>
    </w:lvl>
    <w:lvl w:ilvl="3" w:tplc="B874A96E">
      <w:numFmt w:val="bullet"/>
      <w:lvlText w:val="•"/>
      <w:lvlJc w:val="left"/>
      <w:pPr>
        <w:ind w:left="1796" w:hanging="299"/>
      </w:pPr>
      <w:rPr>
        <w:rFonts w:hint="default"/>
      </w:rPr>
    </w:lvl>
    <w:lvl w:ilvl="4" w:tplc="7B38757C">
      <w:numFmt w:val="bullet"/>
      <w:lvlText w:val="•"/>
      <w:lvlJc w:val="left"/>
      <w:pPr>
        <w:ind w:left="2362" w:hanging="299"/>
      </w:pPr>
      <w:rPr>
        <w:rFonts w:hint="default"/>
      </w:rPr>
    </w:lvl>
    <w:lvl w:ilvl="5" w:tplc="718684C4">
      <w:numFmt w:val="bullet"/>
      <w:lvlText w:val="•"/>
      <w:lvlJc w:val="left"/>
      <w:pPr>
        <w:ind w:left="2928" w:hanging="299"/>
      </w:pPr>
      <w:rPr>
        <w:rFonts w:hint="default"/>
      </w:rPr>
    </w:lvl>
    <w:lvl w:ilvl="6" w:tplc="EE20C954">
      <w:numFmt w:val="bullet"/>
      <w:lvlText w:val="•"/>
      <w:lvlJc w:val="left"/>
      <w:pPr>
        <w:ind w:left="3493" w:hanging="299"/>
      </w:pPr>
      <w:rPr>
        <w:rFonts w:hint="default"/>
      </w:rPr>
    </w:lvl>
    <w:lvl w:ilvl="7" w:tplc="3F8423C8">
      <w:numFmt w:val="bullet"/>
      <w:lvlText w:val="•"/>
      <w:lvlJc w:val="left"/>
      <w:pPr>
        <w:ind w:left="4059" w:hanging="299"/>
      </w:pPr>
      <w:rPr>
        <w:rFonts w:hint="default"/>
      </w:rPr>
    </w:lvl>
    <w:lvl w:ilvl="8" w:tplc="2208E224">
      <w:numFmt w:val="bullet"/>
      <w:lvlText w:val="•"/>
      <w:lvlJc w:val="left"/>
      <w:pPr>
        <w:ind w:left="4624" w:hanging="299"/>
      </w:pPr>
      <w:rPr>
        <w:rFonts w:hint="default"/>
      </w:rPr>
    </w:lvl>
  </w:abstractNum>
  <w:abstractNum w:abstractNumId="6" w15:restartNumberingAfterBreak="0">
    <w:nsid w:val="540E7231"/>
    <w:multiLevelType w:val="hybridMultilevel"/>
    <w:tmpl w:val="B5C48D2C"/>
    <w:lvl w:ilvl="0" w:tplc="74F2FC16">
      <w:start w:val="1"/>
      <w:numFmt w:val="decimal"/>
      <w:lvlText w:val="%1."/>
      <w:lvlJc w:val="left"/>
      <w:pPr>
        <w:ind w:left="481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7" w15:restartNumberingAfterBreak="0">
    <w:nsid w:val="559501FC"/>
    <w:multiLevelType w:val="hybridMultilevel"/>
    <w:tmpl w:val="01009522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F03C6"/>
    <w:multiLevelType w:val="hybridMultilevel"/>
    <w:tmpl w:val="C1209FB0"/>
    <w:lvl w:ilvl="0" w:tplc="8F08C6E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9E06A68">
      <w:numFmt w:val="bullet"/>
      <w:lvlText w:val="•"/>
      <w:lvlJc w:val="left"/>
      <w:pPr>
        <w:ind w:left="665" w:hanging="140"/>
      </w:pPr>
      <w:rPr>
        <w:rFonts w:hint="default"/>
      </w:rPr>
    </w:lvl>
    <w:lvl w:ilvl="2" w:tplc="83A4B514">
      <w:numFmt w:val="bullet"/>
      <w:lvlText w:val="•"/>
      <w:lvlJc w:val="left"/>
      <w:pPr>
        <w:ind w:left="1231" w:hanging="140"/>
      </w:pPr>
      <w:rPr>
        <w:rFonts w:hint="default"/>
      </w:rPr>
    </w:lvl>
    <w:lvl w:ilvl="3" w:tplc="5772202C">
      <w:numFmt w:val="bullet"/>
      <w:lvlText w:val="•"/>
      <w:lvlJc w:val="left"/>
      <w:pPr>
        <w:ind w:left="1796" w:hanging="140"/>
      </w:pPr>
      <w:rPr>
        <w:rFonts w:hint="default"/>
      </w:rPr>
    </w:lvl>
    <w:lvl w:ilvl="4" w:tplc="B8BA4128">
      <w:numFmt w:val="bullet"/>
      <w:lvlText w:val="•"/>
      <w:lvlJc w:val="left"/>
      <w:pPr>
        <w:ind w:left="2362" w:hanging="140"/>
      </w:pPr>
      <w:rPr>
        <w:rFonts w:hint="default"/>
      </w:rPr>
    </w:lvl>
    <w:lvl w:ilvl="5" w:tplc="2DBCD2CA">
      <w:numFmt w:val="bullet"/>
      <w:lvlText w:val="•"/>
      <w:lvlJc w:val="left"/>
      <w:pPr>
        <w:ind w:left="2928" w:hanging="140"/>
      </w:pPr>
      <w:rPr>
        <w:rFonts w:hint="default"/>
      </w:rPr>
    </w:lvl>
    <w:lvl w:ilvl="6" w:tplc="481E06C0">
      <w:numFmt w:val="bullet"/>
      <w:lvlText w:val="•"/>
      <w:lvlJc w:val="left"/>
      <w:pPr>
        <w:ind w:left="3493" w:hanging="140"/>
      </w:pPr>
      <w:rPr>
        <w:rFonts w:hint="default"/>
      </w:rPr>
    </w:lvl>
    <w:lvl w:ilvl="7" w:tplc="4AEA47CE">
      <w:numFmt w:val="bullet"/>
      <w:lvlText w:val="•"/>
      <w:lvlJc w:val="left"/>
      <w:pPr>
        <w:ind w:left="4059" w:hanging="140"/>
      </w:pPr>
      <w:rPr>
        <w:rFonts w:hint="default"/>
      </w:rPr>
    </w:lvl>
    <w:lvl w:ilvl="8" w:tplc="FD7ADB76">
      <w:numFmt w:val="bullet"/>
      <w:lvlText w:val="•"/>
      <w:lvlJc w:val="left"/>
      <w:pPr>
        <w:ind w:left="4624" w:hanging="140"/>
      </w:pPr>
      <w:rPr>
        <w:rFonts w:hint="default"/>
      </w:rPr>
    </w:lvl>
  </w:abstractNum>
  <w:abstractNum w:abstractNumId="9" w15:restartNumberingAfterBreak="0">
    <w:nsid w:val="635E47F9"/>
    <w:multiLevelType w:val="hybridMultilevel"/>
    <w:tmpl w:val="AE64AD2E"/>
    <w:lvl w:ilvl="0" w:tplc="6BAC213A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398A3B8">
      <w:numFmt w:val="bullet"/>
      <w:lvlText w:val="•"/>
      <w:lvlJc w:val="left"/>
      <w:pPr>
        <w:ind w:left="665" w:hanging="140"/>
      </w:pPr>
      <w:rPr>
        <w:rFonts w:hint="default"/>
      </w:rPr>
    </w:lvl>
    <w:lvl w:ilvl="2" w:tplc="7140354A">
      <w:numFmt w:val="bullet"/>
      <w:lvlText w:val="•"/>
      <w:lvlJc w:val="left"/>
      <w:pPr>
        <w:ind w:left="1231" w:hanging="140"/>
      </w:pPr>
      <w:rPr>
        <w:rFonts w:hint="default"/>
      </w:rPr>
    </w:lvl>
    <w:lvl w:ilvl="3" w:tplc="EA94CB14">
      <w:numFmt w:val="bullet"/>
      <w:lvlText w:val="•"/>
      <w:lvlJc w:val="left"/>
      <w:pPr>
        <w:ind w:left="1796" w:hanging="140"/>
      </w:pPr>
      <w:rPr>
        <w:rFonts w:hint="default"/>
      </w:rPr>
    </w:lvl>
    <w:lvl w:ilvl="4" w:tplc="5B206986">
      <w:numFmt w:val="bullet"/>
      <w:lvlText w:val="•"/>
      <w:lvlJc w:val="left"/>
      <w:pPr>
        <w:ind w:left="2362" w:hanging="140"/>
      </w:pPr>
      <w:rPr>
        <w:rFonts w:hint="default"/>
      </w:rPr>
    </w:lvl>
    <w:lvl w:ilvl="5" w:tplc="9DB84836">
      <w:numFmt w:val="bullet"/>
      <w:lvlText w:val="•"/>
      <w:lvlJc w:val="left"/>
      <w:pPr>
        <w:ind w:left="2928" w:hanging="140"/>
      </w:pPr>
      <w:rPr>
        <w:rFonts w:hint="default"/>
      </w:rPr>
    </w:lvl>
    <w:lvl w:ilvl="6" w:tplc="B6EAD0D2">
      <w:numFmt w:val="bullet"/>
      <w:lvlText w:val="•"/>
      <w:lvlJc w:val="left"/>
      <w:pPr>
        <w:ind w:left="3493" w:hanging="140"/>
      </w:pPr>
      <w:rPr>
        <w:rFonts w:hint="default"/>
      </w:rPr>
    </w:lvl>
    <w:lvl w:ilvl="7" w:tplc="9EF6DABC">
      <w:numFmt w:val="bullet"/>
      <w:lvlText w:val="•"/>
      <w:lvlJc w:val="left"/>
      <w:pPr>
        <w:ind w:left="4059" w:hanging="140"/>
      </w:pPr>
      <w:rPr>
        <w:rFonts w:hint="default"/>
      </w:rPr>
    </w:lvl>
    <w:lvl w:ilvl="8" w:tplc="12B8A000">
      <w:numFmt w:val="bullet"/>
      <w:lvlText w:val="•"/>
      <w:lvlJc w:val="left"/>
      <w:pPr>
        <w:ind w:left="4624" w:hanging="140"/>
      </w:pPr>
      <w:rPr>
        <w:rFonts w:hint="default"/>
      </w:rPr>
    </w:lvl>
  </w:abstractNum>
  <w:abstractNum w:abstractNumId="10" w15:restartNumberingAfterBreak="0">
    <w:nsid w:val="69523394"/>
    <w:multiLevelType w:val="hybridMultilevel"/>
    <w:tmpl w:val="E38297A2"/>
    <w:lvl w:ilvl="0" w:tplc="C43E1816">
      <w:numFmt w:val="bullet"/>
      <w:lvlText w:val="-"/>
      <w:lvlJc w:val="left"/>
      <w:pPr>
        <w:ind w:left="103" w:hanging="1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7BA25B4C">
      <w:numFmt w:val="bullet"/>
      <w:lvlText w:val="•"/>
      <w:lvlJc w:val="left"/>
      <w:pPr>
        <w:ind w:left="665" w:hanging="186"/>
      </w:pPr>
      <w:rPr>
        <w:rFonts w:hint="default"/>
      </w:rPr>
    </w:lvl>
    <w:lvl w:ilvl="2" w:tplc="C92AE46A">
      <w:numFmt w:val="bullet"/>
      <w:lvlText w:val="•"/>
      <w:lvlJc w:val="left"/>
      <w:pPr>
        <w:ind w:left="1231" w:hanging="186"/>
      </w:pPr>
      <w:rPr>
        <w:rFonts w:hint="default"/>
      </w:rPr>
    </w:lvl>
    <w:lvl w:ilvl="3" w:tplc="6FFA4E8E">
      <w:numFmt w:val="bullet"/>
      <w:lvlText w:val="•"/>
      <w:lvlJc w:val="left"/>
      <w:pPr>
        <w:ind w:left="1796" w:hanging="186"/>
      </w:pPr>
      <w:rPr>
        <w:rFonts w:hint="default"/>
      </w:rPr>
    </w:lvl>
    <w:lvl w:ilvl="4" w:tplc="1F18605A">
      <w:numFmt w:val="bullet"/>
      <w:lvlText w:val="•"/>
      <w:lvlJc w:val="left"/>
      <w:pPr>
        <w:ind w:left="2362" w:hanging="186"/>
      </w:pPr>
      <w:rPr>
        <w:rFonts w:hint="default"/>
      </w:rPr>
    </w:lvl>
    <w:lvl w:ilvl="5" w:tplc="B296B618">
      <w:numFmt w:val="bullet"/>
      <w:lvlText w:val="•"/>
      <w:lvlJc w:val="left"/>
      <w:pPr>
        <w:ind w:left="2928" w:hanging="186"/>
      </w:pPr>
      <w:rPr>
        <w:rFonts w:hint="default"/>
      </w:rPr>
    </w:lvl>
    <w:lvl w:ilvl="6" w:tplc="418E48AE">
      <w:numFmt w:val="bullet"/>
      <w:lvlText w:val="•"/>
      <w:lvlJc w:val="left"/>
      <w:pPr>
        <w:ind w:left="3493" w:hanging="186"/>
      </w:pPr>
      <w:rPr>
        <w:rFonts w:hint="default"/>
      </w:rPr>
    </w:lvl>
    <w:lvl w:ilvl="7" w:tplc="AF4C68DA">
      <w:numFmt w:val="bullet"/>
      <w:lvlText w:val="•"/>
      <w:lvlJc w:val="left"/>
      <w:pPr>
        <w:ind w:left="4059" w:hanging="186"/>
      </w:pPr>
      <w:rPr>
        <w:rFonts w:hint="default"/>
      </w:rPr>
    </w:lvl>
    <w:lvl w:ilvl="8" w:tplc="0FF22D98">
      <w:numFmt w:val="bullet"/>
      <w:lvlText w:val="•"/>
      <w:lvlJc w:val="left"/>
      <w:pPr>
        <w:ind w:left="4624" w:hanging="186"/>
      </w:pPr>
      <w:rPr>
        <w:rFonts w:hint="default"/>
      </w:rPr>
    </w:lvl>
  </w:abstractNum>
  <w:abstractNum w:abstractNumId="11" w15:restartNumberingAfterBreak="0">
    <w:nsid w:val="720B7064"/>
    <w:multiLevelType w:val="hybridMultilevel"/>
    <w:tmpl w:val="EE5AA310"/>
    <w:lvl w:ilvl="0" w:tplc="2612FCE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96B9A8">
      <w:numFmt w:val="bullet"/>
      <w:lvlText w:val="•"/>
      <w:lvlJc w:val="left"/>
      <w:pPr>
        <w:ind w:left="665" w:hanging="140"/>
      </w:pPr>
      <w:rPr>
        <w:rFonts w:hint="default"/>
      </w:rPr>
    </w:lvl>
    <w:lvl w:ilvl="2" w:tplc="F758AE58">
      <w:numFmt w:val="bullet"/>
      <w:lvlText w:val="•"/>
      <w:lvlJc w:val="left"/>
      <w:pPr>
        <w:ind w:left="1231" w:hanging="140"/>
      </w:pPr>
      <w:rPr>
        <w:rFonts w:hint="default"/>
      </w:rPr>
    </w:lvl>
    <w:lvl w:ilvl="3" w:tplc="F0D47A60">
      <w:numFmt w:val="bullet"/>
      <w:lvlText w:val="•"/>
      <w:lvlJc w:val="left"/>
      <w:pPr>
        <w:ind w:left="1796" w:hanging="140"/>
      </w:pPr>
      <w:rPr>
        <w:rFonts w:hint="default"/>
      </w:rPr>
    </w:lvl>
    <w:lvl w:ilvl="4" w:tplc="11DA1926">
      <w:numFmt w:val="bullet"/>
      <w:lvlText w:val="•"/>
      <w:lvlJc w:val="left"/>
      <w:pPr>
        <w:ind w:left="2362" w:hanging="140"/>
      </w:pPr>
      <w:rPr>
        <w:rFonts w:hint="default"/>
      </w:rPr>
    </w:lvl>
    <w:lvl w:ilvl="5" w:tplc="1526C51E">
      <w:numFmt w:val="bullet"/>
      <w:lvlText w:val="•"/>
      <w:lvlJc w:val="left"/>
      <w:pPr>
        <w:ind w:left="2928" w:hanging="140"/>
      </w:pPr>
      <w:rPr>
        <w:rFonts w:hint="default"/>
      </w:rPr>
    </w:lvl>
    <w:lvl w:ilvl="6" w:tplc="CBDAFEB8">
      <w:numFmt w:val="bullet"/>
      <w:lvlText w:val="•"/>
      <w:lvlJc w:val="left"/>
      <w:pPr>
        <w:ind w:left="3493" w:hanging="140"/>
      </w:pPr>
      <w:rPr>
        <w:rFonts w:hint="default"/>
      </w:rPr>
    </w:lvl>
    <w:lvl w:ilvl="7" w:tplc="5C80260C">
      <w:numFmt w:val="bullet"/>
      <w:lvlText w:val="•"/>
      <w:lvlJc w:val="left"/>
      <w:pPr>
        <w:ind w:left="4059" w:hanging="140"/>
      </w:pPr>
      <w:rPr>
        <w:rFonts w:hint="default"/>
      </w:rPr>
    </w:lvl>
    <w:lvl w:ilvl="8" w:tplc="F5B26EF4">
      <w:numFmt w:val="bullet"/>
      <w:lvlText w:val="•"/>
      <w:lvlJc w:val="left"/>
      <w:pPr>
        <w:ind w:left="4624" w:hanging="140"/>
      </w:pPr>
      <w:rPr>
        <w:rFonts w:hint="default"/>
      </w:rPr>
    </w:lvl>
  </w:abstractNum>
  <w:abstractNum w:abstractNumId="12" w15:restartNumberingAfterBreak="0">
    <w:nsid w:val="78DB3779"/>
    <w:multiLevelType w:val="hybridMultilevel"/>
    <w:tmpl w:val="A4304898"/>
    <w:lvl w:ilvl="0" w:tplc="6CDE211E">
      <w:numFmt w:val="bullet"/>
      <w:lvlText w:val="-"/>
      <w:lvlJc w:val="left"/>
      <w:pPr>
        <w:ind w:left="103" w:hanging="42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C9044A6">
      <w:numFmt w:val="bullet"/>
      <w:lvlText w:val="•"/>
      <w:lvlJc w:val="left"/>
      <w:pPr>
        <w:ind w:left="665" w:hanging="423"/>
      </w:pPr>
      <w:rPr>
        <w:rFonts w:hint="default"/>
      </w:rPr>
    </w:lvl>
    <w:lvl w:ilvl="2" w:tplc="1292E5B2">
      <w:numFmt w:val="bullet"/>
      <w:lvlText w:val="•"/>
      <w:lvlJc w:val="left"/>
      <w:pPr>
        <w:ind w:left="1231" w:hanging="423"/>
      </w:pPr>
      <w:rPr>
        <w:rFonts w:hint="default"/>
      </w:rPr>
    </w:lvl>
    <w:lvl w:ilvl="3" w:tplc="8AD0F2F6">
      <w:numFmt w:val="bullet"/>
      <w:lvlText w:val="•"/>
      <w:lvlJc w:val="left"/>
      <w:pPr>
        <w:ind w:left="1796" w:hanging="423"/>
      </w:pPr>
      <w:rPr>
        <w:rFonts w:hint="default"/>
      </w:rPr>
    </w:lvl>
    <w:lvl w:ilvl="4" w:tplc="7B7E137C">
      <w:numFmt w:val="bullet"/>
      <w:lvlText w:val="•"/>
      <w:lvlJc w:val="left"/>
      <w:pPr>
        <w:ind w:left="2362" w:hanging="423"/>
      </w:pPr>
      <w:rPr>
        <w:rFonts w:hint="default"/>
      </w:rPr>
    </w:lvl>
    <w:lvl w:ilvl="5" w:tplc="C4187D7C">
      <w:numFmt w:val="bullet"/>
      <w:lvlText w:val="•"/>
      <w:lvlJc w:val="left"/>
      <w:pPr>
        <w:ind w:left="2928" w:hanging="423"/>
      </w:pPr>
      <w:rPr>
        <w:rFonts w:hint="default"/>
      </w:rPr>
    </w:lvl>
    <w:lvl w:ilvl="6" w:tplc="9D08A3F2">
      <w:numFmt w:val="bullet"/>
      <w:lvlText w:val="•"/>
      <w:lvlJc w:val="left"/>
      <w:pPr>
        <w:ind w:left="3493" w:hanging="423"/>
      </w:pPr>
      <w:rPr>
        <w:rFonts w:hint="default"/>
      </w:rPr>
    </w:lvl>
    <w:lvl w:ilvl="7" w:tplc="F4504D10">
      <w:numFmt w:val="bullet"/>
      <w:lvlText w:val="•"/>
      <w:lvlJc w:val="left"/>
      <w:pPr>
        <w:ind w:left="4059" w:hanging="423"/>
      </w:pPr>
      <w:rPr>
        <w:rFonts w:hint="default"/>
      </w:rPr>
    </w:lvl>
    <w:lvl w:ilvl="8" w:tplc="D70A1444">
      <w:numFmt w:val="bullet"/>
      <w:lvlText w:val="•"/>
      <w:lvlJc w:val="left"/>
      <w:pPr>
        <w:ind w:left="4624" w:hanging="423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  <w:num w:numId="13">
    <w:abstractNumId w:val="7"/>
  </w:num>
  <w:num w:numId="14">
    <w:abstractNumId w:val="8"/>
  </w:num>
  <w:num w:numId="15">
    <w:abstractNumId w:val="3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CF"/>
    <w:rsid w:val="00042A69"/>
    <w:rsid w:val="00050A29"/>
    <w:rsid w:val="00062236"/>
    <w:rsid w:val="00063633"/>
    <w:rsid w:val="00082C97"/>
    <w:rsid w:val="000866E1"/>
    <w:rsid w:val="000A2F5D"/>
    <w:rsid w:val="000C386A"/>
    <w:rsid w:val="000C4D2F"/>
    <w:rsid w:val="000E2ED1"/>
    <w:rsid w:val="000E6033"/>
    <w:rsid w:val="00104586"/>
    <w:rsid w:val="0011209F"/>
    <w:rsid w:val="00124CA2"/>
    <w:rsid w:val="00170438"/>
    <w:rsid w:val="0019001E"/>
    <w:rsid w:val="00194B7E"/>
    <w:rsid w:val="001962B4"/>
    <w:rsid w:val="001C335B"/>
    <w:rsid w:val="001C784C"/>
    <w:rsid w:val="001D2FD5"/>
    <w:rsid w:val="001F4CE0"/>
    <w:rsid w:val="00200A1C"/>
    <w:rsid w:val="00202F9D"/>
    <w:rsid w:val="00213D52"/>
    <w:rsid w:val="002220B3"/>
    <w:rsid w:val="00223764"/>
    <w:rsid w:val="00227211"/>
    <w:rsid w:val="0023578A"/>
    <w:rsid w:val="00235B1B"/>
    <w:rsid w:val="00237392"/>
    <w:rsid w:val="00243469"/>
    <w:rsid w:val="00247FEF"/>
    <w:rsid w:val="002934D2"/>
    <w:rsid w:val="002A210C"/>
    <w:rsid w:val="002B72FE"/>
    <w:rsid w:val="002D21F7"/>
    <w:rsid w:val="002E582F"/>
    <w:rsid w:val="002F6795"/>
    <w:rsid w:val="00337303"/>
    <w:rsid w:val="0035325E"/>
    <w:rsid w:val="00374826"/>
    <w:rsid w:val="00380EA4"/>
    <w:rsid w:val="0038360B"/>
    <w:rsid w:val="003851DE"/>
    <w:rsid w:val="003A0688"/>
    <w:rsid w:val="003B4F53"/>
    <w:rsid w:val="003C0F20"/>
    <w:rsid w:val="00400246"/>
    <w:rsid w:val="0043519F"/>
    <w:rsid w:val="00477CFB"/>
    <w:rsid w:val="00494C92"/>
    <w:rsid w:val="004C16EC"/>
    <w:rsid w:val="004D0765"/>
    <w:rsid w:val="004E661E"/>
    <w:rsid w:val="004F3A36"/>
    <w:rsid w:val="004F4629"/>
    <w:rsid w:val="005108C3"/>
    <w:rsid w:val="00530ADA"/>
    <w:rsid w:val="00537593"/>
    <w:rsid w:val="00567D20"/>
    <w:rsid w:val="00570940"/>
    <w:rsid w:val="00583F36"/>
    <w:rsid w:val="00591297"/>
    <w:rsid w:val="00593DFC"/>
    <w:rsid w:val="005C01C4"/>
    <w:rsid w:val="005C0E37"/>
    <w:rsid w:val="005C42CC"/>
    <w:rsid w:val="005C45F8"/>
    <w:rsid w:val="005E407B"/>
    <w:rsid w:val="005E6058"/>
    <w:rsid w:val="00602F92"/>
    <w:rsid w:val="00606636"/>
    <w:rsid w:val="00613979"/>
    <w:rsid w:val="00630783"/>
    <w:rsid w:val="006321EA"/>
    <w:rsid w:val="00646D1F"/>
    <w:rsid w:val="00650B97"/>
    <w:rsid w:val="0065264B"/>
    <w:rsid w:val="006527EB"/>
    <w:rsid w:val="006578EB"/>
    <w:rsid w:val="00671908"/>
    <w:rsid w:val="006A5A84"/>
    <w:rsid w:val="006B25C5"/>
    <w:rsid w:val="006E1434"/>
    <w:rsid w:val="006E580A"/>
    <w:rsid w:val="00716F22"/>
    <w:rsid w:val="00717F92"/>
    <w:rsid w:val="00722F2D"/>
    <w:rsid w:val="00726CD7"/>
    <w:rsid w:val="00741DBA"/>
    <w:rsid w:val="00743CE8"/>
    <w:rsid w:val="00747939"/>
    <w:rsid w:val="00767C60"/>
    <w:rsid w:val="007955F2"/>
    <w:rsid w:val="007B1599"/>
    <w:rsid w:val="007C5F62"/>
    <w:rsid w:val="007D4760"/>
    <w:rsid w:val="007E48AD"/>
    <w:rsid w:val="007F0A82"/>
    <w:rsid w:val="007F4994"/>
    <w:rsid w:val="00816177"/>
    <w:rsid w:val="00821622"/>
    <w:rsid w:val="00867ACA"/>
    <w:rsid w:val="008700AB"/>
    <w:rsid w:val="008746D6"/>
    <w:rsid w:val="008B18C1"/>
    <w:rsid w:val="008D217B"/>
    <w:rsid w:val="00922CDE"/>
    <w:rsid w:val="00937297"/>
    <w:rsid w:val="009507E7"/>
    <w:rsid w:val="0096018F"/>
    <w:rsid w:val="00984F0C"/>
    <w:rsid w:val="00987891"/>
    <w:rsid w:val="009B2E9D"/>
    <w:rsid w:val="009F3611"/>
    <w:rsid w:val="009F6D16"/>
    <w:rsid w:val="00A14CC2"/>
    <w:rsid w:val="00A2237D"/>
    <w:rsid w:val="00A34F2D"/>
    <w:rsid w:val="00A6779A"/>
    <w:rsid w:val="00A67C80"/>
    <w:rsid w:val="00A739D6"/>
    <w:rsid w:val="00A7422B"/>
    <w:rsid w:val="00AC22CB"/>
    <w:rsid w:val="00AC7823"/>
    <w:rsid w:val="00B04A88"/>
    <w:rsid w:val="00B073AE"/>
    <w:rsid w:val="00B3106C"/>
    <w:rsid w:val="00B52041"/>
    <w:rsid w:val="00B54F6F"/>
    <w:rsid w:val="00B77952"/>
    <w:rsid w:val="00BA7834"/>
    <w:rsid w:val="00BD1AAF"/>
    <w:rsid w:val="00BD3951"/>
    <w:rsid w:val="00BE6B48"/>
    <w:rsid w:val="00BF34AC"/>
    <w:rsid w:val="00C00803"/>
    <w:rsid w:val="00C15431"/>
    <w:rsid w:val="00C1603B"/>
    <w:rsid w:val="00C40A63"/>
    <w:rsid w:val="00C62A7A"/>
    <w:rsid w:val="00C65A8A"/>
    <w:rsid w:val="00C67545"/>
    <w:rsid w:val="00C94B2F"/>
    <w:rsid w:val="00CA0221"/>
    <w:rsid w:val="00CC5C1C"/>
    <w:rsid w:val="00CC63F5"/>
    <w:rsid w:val="00CC6BDB"/>
    <w:rsid w:val="00CF7AFF"/>
    <w:rsid w:val="00D05F81"/>
    <w:rsid w:val="00D124CE"/>
    <w:rsid w:val="00D23ECB"/>
    <w:rsid w:val="00D24D3F"/>
    <w:rsid w:val="00D4630F"/>
    <w:rsid w:val="00D51333"/>
    <w:rsid w:val="00D60337"/>
    <w:rsid w:val="00D71DC3"/>
    <w:rsid w:val="00D86675"/>
    <w:rsid w:val="00D871BA"/>
    <w:rsid w:val="00D971A7"/>
    <w:rsid w:val="00DA6B71"/>
    <w:rsid w:val="00DB074A"/>
    <w:rsid w:val="00DB7F5F"/>
    <w:rsid w:val="00DD01F9"/>
    <w:rsid w:val="00DD5C02"/>
    <w:rsid w:val="00DF25E6"/>
    <w:rsid w:val="00E14DAE"/>
    <w:rsid w:val="00E173CF"/>
    <w:rsid w:val="00E211F2"/>
    <w:rsid w:val="00E63752"/>
    <w:rsid w:val="00E80FF7"/>
    <w:rsid w:val="00EB2EBC"/>
    <w:rsid w:val="00EE1D01"/>
    <w:rsid w:val="00F02DB7"/>
    <w:rsid w:val="00F40C6D"/>
    <w:rsid w:val="00F516F5"/>
    <w:rsid w:val="00F5284E"/>
    <w:rsid w:val="00F67DED"/>
    <w:rsid w:val="00F7452B"/>
    <w:rsid w:val="00FB2CF3"/>
    <w:rsid w:val="00FB746D"/>
    <w:rsid w:val="00FF3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A3BF"/>
  <w15:docId w15:val="{2AAE7E59-2145-41A4-80D8-DECFD0A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043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0438"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70438"/>
  </w:style>
  <w:style w:type="paragraph" w:customStyle="1" w:styleId="TableParagraph">
    <w:name w:val="Table Paragraph"/>
    <w:basedOn w:val="a"/>
    <w:uiPriority w:val="1"/>
    <w:qFormat/>
    <w:rsid w:val="00170438"/>
  </w:style>
  <w:style w:type="table" w:styleId="a6">
    <w:name w:val="Table Grid"/>
    <w:basedOn w:val="a1"/>
    <w:uiPriority w:val="59"/>
    <w:rsid w:val="004C1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2C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2CF3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B2C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2CF3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104586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4346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141711&amp;dst=100005&amp;field=134&amp;date=25.05.202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CF1D6-F376-4965-A5CB-AB116464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Крылев Виктор Анатольевич</dc:creator>
  <cp:lastModifiedBy>comp77</cp:lastModifiedBy>
  <cp:revision>2</cp:revision>
  <cp:lastPrinted>2022-05-25T07:01:00Z</cp:lastPrinted>
  <dcterms:created xsi:type="dcterms:W3CDTF">2022-11-16T13:17:00Z</dcterms:created>
  <dcterms:modified xsi:type="dcterms:W3CDTF">2022-11-16T13:17:00Z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2017-08-09T00:00:00Z</vt:filetime>
  </property>
</Properties>
</file>